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623"/>
            <w:gridCol w:w="1541"/>
            <w:gridCol w:w="2688"/>
            <w:gridCol w:w="136"/>
          </w:tblGrid>
          <w:tr w:rsidR="006A5C0D" w:rsidRPr="00796843" w14:paraId="62AADC41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24B5848D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0E6F3DE2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4FD08AF2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5E5DC124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5CA5C404" w14:textId="77777777" w:rsidR="006A5C0D" w:rsidRPr="00796843" w:rsidRDefault="0034079F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34079F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11.02.2022</w:t>
                    </w:r>
                    <w:r w:rsidR="0014775C" w:rsidRPr="0034079F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25.02.2022</w:t>
                    </w:r>
                  </w:p>
                </w:tc>
              </w:sdtContent>
            </w:sdt>
          </w:tr>
          <w:tr w:rsidR="006A5C0D" w:rsidRPr="00796843" w14:paraId="76B8FA09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DC76D4D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5EBB4E4E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15D2E05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7619ADBF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52B7F408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65FDCA5C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522B663B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686105FA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54491EF6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1435A0A8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C60AD18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D2F237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4701EF6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28C320A0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43DD3082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179ACD4F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60C75431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59F5D33C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988"/>
          </w:tblGrid>
          <w:tr w:rsidR="006A5C0D" w:rsidRPr="00796843" w14:paraId="3EDBA174" w14:textId="77777777">
            <w:tc>
              <w:tcPr>
                <w:tcW w:w="5000" w:type="pct"/>
              </w:tcPr>
              <w:p w14:paraId="46B5932B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0ACDA7E6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0EAEE458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667AC9E0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0F9F8246" w14:textId="77777777" w:rsidR="0034079F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96689257" w:history="1">
            <w:r w:rsidR="0034079F" w:rsidRPr="00073A7E">
              <w:rPr>
                <w:rStyle w:val="af"/>
                <w:noProof/>
              </w:rPr>
              <w:t>1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</w:rPr>
              <w:t>MTBMW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_Toc96689257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4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7555807B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58" w:history="1">
            <w:r w:rsidR="0034079F" w:rsidRPr="00073A7E">
              <w:rPr>
                <w:rStyle w:val="af"/>
                <w:noProof/>
              </w:rPr>
              <w:t>1.1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</w:rPr>
              <w:t>Новая версия NDB V3.1 (вторая часть реализации)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_Toc96689258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4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6C2EF2B4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59" w:history="1">
            <w:r w:rsidR="0034079F" w:rsidRPr="00073A7E">
              <w:rPr>
                <w:rStyle w:val="af"/>
                <w:noProof/>
              </w:rPr>
              <w:t>1.2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Проверка и интеграция кода перевода работы с KSD на AIR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_Toc96689259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4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6021E5B0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60" w:history="1">
            <w:r w:rsidR="0034079F" w:rsidRPr="00073A7E">
              <w:rPr>
                <w:rStyle w:val="af"/>
                <w:noProof/>
              </w:rPr>
              <w:t>2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MTCARS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_Toc96689260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4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0F758C59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61" w:history="1">
            <w:r w:rsidR="0034079F" w:rsidRPr="00073A7E">
              <w:rPr>
                <w:rStyle w:val="af"/>
                <w:noProof/>
              </w:rPr>
              <w:t>2.1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Создание актов по страхованию два раза в месяц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_Toc96689261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4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2B95EC07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62" w:history="1">
            <w:r w:rsidR="0034079F" w:rsidRPr="00073A7E">
              <w:rPr>
                <w:rStyle w:val="af"/>
                <w:noProof/>
              </w:rPr>
              <w:t>2.2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Функция АсП "Перевести в архив"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_Toc96689262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5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318C9D23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63" w:history="1">
            <w:r w:rsidR="0034079F" w:rsidRPr="00073A7E">
              <w:rPr>
                <w:rStyle w:val="af"/>
                <w:noProof/>
              </w:rPr>
              <w:t>3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MTCLIAVTOD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_Toc96689263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5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7A752453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64" w:history="1">
            <w:r w:rsidR="0034079F" w:rsidRPr="00073A7E">
              <w:rPr>
                <w:rStyle w:val="af"/>
                <w:noProof/>
              </w:rPr>
              <w:t>3.1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Изменения в отчете Поездки автомобилей фирмы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_Toc96689264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5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7AFF7178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65" w:history="1">
            <w:r w:rsidR="0034079F" w:rsidRPr="00073A7E">
              <w:rPr>
                <w:rStyle w:val="af"/>
                <w:noProof/>
              </w:rPr>
              <w:t>4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MTCLIFORMU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_Toc96689265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5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34B10966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66" w:history="1">
            <w:r w:rsidR="0034079F" w:rsidRPr="00073A7E">
              <w:rPr>
                <w:rStyle w:val="af"/>
                <w:noProof/>
              </w:rPr>
              <w:t>4.1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Перевод ЗН в ГП только для выданных а/м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_Toc96689266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5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06C24AD3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67" w:history="1">
            <w:r w:rsidR="0034079F" w:rsidRPr="00073A7E">
              <w:rPr>
                <w:rStyle w:val="af"/>
                <w:noProof/>
              </w:rPr>
              <w:t>5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MTCOR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_Toc96689267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5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66BD400A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68" w:history="1">
            <w:r w:rsidR="0034079F" w:rsidRPr="00073A7E">
              <w:rPr>
                <w:rStyle w:val="af"/>
                <w:noProof/>
              </w:rPr>
              <w:t>5.1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Добавить в МТ кнопку перехода к Базе знаний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_Toc96689268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5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054EB31A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69" w:history="1">
            <w:r w:rsidR="0034079F" w:rsidRPr="00073A7E">
              <w:rPr>
                <w:rStyle w:val="af"/>
                <w:noProof/>
              </w:rPr>
              <w:t>5.2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При создании записи заполнять "Время изменения"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_Toc96689269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6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37399C66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70" w:history="1">
            <w:r w:rsidR="0034079F" w:rsidRPr="00073A7E">
              <w:rPr>
                <w:rStyle w:val="af"/>
                <w:noProof/>
              </w:rPr>
              <w:t>5.3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Запуск MTSvc на нескольких серверах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_Toc96689270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6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3831D87C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71" w:history="1">
            <w:r w:rsidR="0034079F" w:rsidRPr="00073A7E">
              <w:rPr>
                <w:rStyle w:val="af"/>
                <w:noProof/>
              </w:rPr>
              <w:t>6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MTGWM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_Toc96689271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6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6B4AE84F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72" w:history="1">
            <w:r w:rsidR="0034079F" w:rsidRPr="00073A7E">
              <w:rPr>
                <w:rStyle w:val="af"/>
                <w:noProof/>
              </w:rPr>
              <w:t>6.1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HAMMS: обеспечение работы более одной марки по одной учётной записи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_Toc96689272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6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33BF01AE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73" w:history="1">
            <w:r w:rsidR="0034079F" w:rsidRPr="00073A7E">
              <w:rPr>
                <w:rStyle w:val="af"/>
                <w:noProof/>
              </w:rPr>
              <w:t>6.2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Добавочные номера в лиде LMS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_Toc96689273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6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41B0481A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74" w:history="1">
            <w:r w:rsidR="0034079F" w:rsidRPr="00073A7E">
              <w:rPr>
                <w:rStyle w:val="af"/>
                <w:noProof/>
              </w:rPr>
              <w:t>7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MTIMS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_Toc96689274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6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22CAE9C2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75" w:history="1">
            <w:r w:rsidR="0034079F" w:rsidRPr="00073A7E">
              <w:rPr>
                <w:rStyle w:val="af"/>
                <w:noProof/>
              </w:rPr>
              <w:t>7.1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Создать выгрузку файлов дилеров после ручной балансировки импортера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_Toc96689275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6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5D7688EC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76" w:history="1">
            <w:r w:rsidR="0034079F" w:rsidRPr="00073A7E">
              <w:rPr>
                <w:rStyle w:val="af"/>
                <w:noProof/>
              </w:rPr>
              <w:t>8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MTLR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_Toc96689276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7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276FB095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77" w:history="1">
            <w:r w:rsidR="0034079F" w:rsidRPr="00073A7E">
              <w:rPr>
                <w:rStyle w:val="af"/>
                <w:noProof/>
              </w:rPr>
              <w:t>8.1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Блок "РеализацияЗЧ" в сервисной выгрузке MTLRExport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_Toc96689277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7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02D61EB9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78" w:history="1">
            <w:r w:rsidR="0034079F" w:rsidRPr="00073A7E">
              <w:rPr>
                <w:rStyle w:val="af"/>
                <w:noProof/>
              </w:rPr>
              <w:t>9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MTMAZDA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_Toc96689278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7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6B654378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79" w:history="1">
            <w:r w:rsidR="0034079F" w:rsidRPr="00073A7E">
              <w:rPr>
                <w:rStyle w:val="af"/>
                <w:noProof/>
              </w:rPr>
              <w:t>9.1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Адреса серверов в параметрах подключения CRM MMR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_Toc96689279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7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26DA4F81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80" w:history="1">
            <w:r w:rsidR="0034079F" w:rsidRPr="00073A7E">
              <w:rPr>
                <w:rStyle w:val="af"/>
                <w:noProof/>
              </w:rPr>
              <w:t>9.2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Загрузка стока Mazda старый метод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_Toc96689280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7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2028CA7A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81" w:history="1">
            <w:r w:rsidR="0034079F" w:rsidRPr="00073A7E">
              <w:rPr>
                <w:rStyle w:val="af"/>
                <w:noProof/>
              </w:rPr>
              <w:t>10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MTRENAULT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_Toc96689281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7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57EC7027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82" w:history="1">
            <w:r w:rsidR="0034079F" w:rsidRPr="00073A7E">
              <w:rPr>
                <w:rStyle w:val="af"/>
                <w:noProof/>
              </w:rPr>
              <w:t>10.1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Renault: ОнЛайн запись на сервис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_Toc96689282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7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24976D19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83" w:history="1">
            <w:r w:rsidR="0034079F" w:rsidRPr="00073A7E">
              <w:rPr>
                <w:rStyle w:val="af"/>
                <w:noProof/>
              </w:rPr>
              <w:t>11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MTRENTCAR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_Toc96689283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60412542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84" w:history="1">
            <w:r w:rsidR="0034079F" w:rsidRPr="00073A7E">
              <w:rPr>
                <w:rStyle w:val="af"/>
                <w:noProof/>
              </w:rPr>
              <w:t>11.1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Цену подписки брать из АсП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_Toc96689284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3E3F3243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85" w:history="1">
            <w:r w:rsidR="0034079F" w:rsidRPr="00073A7E">
              <w:rPr>
                <w:rStyle w:val="af"/>
                <w:noProof/>
              </w:rPr>
              <w:t>12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MTVW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_Toc96689285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197813A7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86" w:history="1">
            <w:r w:rsidR="0034079F" w:rsidRPr="00073A7E">
              <w:rPr>
                <w:rStyle w:val="af"/>
                <w:noProof/>
              </w:rPr>
              <w:t>12.1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Выгрузка маркетинговых мероприятий из трафика МТ в РЛ RSE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_Toc96689286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2E96A2F2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87" w:history="1">
            <w:r w:rsidR="0034079F" w:rsidRPr="00073A7E">
              <w:rPr>
                <w:rStyle w:val="af"/>
                <w:noProof/>
              </w:rPr>
              <w:t>13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MTWORKSHOP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_Toc96689287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63F5D702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88" w:history="1">
            <w:r w:rsidR="0034079F" w:rsidRPr="00073A7E">
              <w:rPr>
                <w:rStyle w:val="af"/>
                <w:noProof/>
              </w:rPr>
              <w:t>13.1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Использование кода маркировки при внутренней продаже ЗЧ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_Toc96689288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6946514C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89" w:history="1">
            <w:r w:rsidR="0034079F" w:rsidRPr="00073A7E">
              <w:rPr>
                <w:rStyle w:val="af"/>
                <w:noProof/>
              </w:rPr>
              <w:t>13.2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Доработка сервиса CrptExportSvc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_Toc96689289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49A9CE30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90" w:history="1">
            <w:r w:rsidR="0034079F" w:rsidRPr="00073A7E">
              <w:rPr>
                <w:rStyle w:val="af"/>
                <w:noProof/>
              </w:rPr>
              <w:t>14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MTWSACNT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_Toc96689290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1257F1C4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91" w:history="1">
            <w:r w:rsidR="0034079F" w:rsidRPr="00073A7E">
              <w:rPr>
                <w:rStyle w:val="af"/>
                <w:noProof/>
              </w:rPr>
              <w:t>14.1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Удаление остатков старой таблицы "Оплаты клиентов"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_Toc96689291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8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52E29603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92" w:history="1">
            <w:r w:rsidR="0034079F" w:rsidRPr="00073A7E">
              <w:rPr>
                <w:rStyle w:val="af"/>
                <w:noProof/>
              </w:rPr>
              <w:t>14.2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2731: выгрузка премий, таб. номера сотрудников.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_Toc96689292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9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59A1D891" w14:textId="77777777" w:rsidR="0034079F" w:rsidRDefault="003016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6689293" w:history="1">
            <w:r w:rsidR="0034079F" w:rsidRPr="00073A7E">
              <w:rPr>
                <w:rStyle w:val="af"/>
                <w:noProof/>
              </w:rPr>
              <w:t>15</w:t>
            </w:r>
            <w:r w:rsidR="0034079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MTWSEXPORT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_Toc96689293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9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30FE0699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94" w:history="1">
            <w:r w:rsidR="0034079F" w:rsidRPr="00073A7E">
              <w:rPr>
                <w:rStyle w:val="af"/>
                <w:noProof/>
              </w:rPr>
              <w:t>15.1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Выгрузка ПП в закрывающий фид Макспостера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_Toc96689294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9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1C4FDFD8" w14:textId="77777777" w:rsidR="0034079F" w:rsidRDefault="003016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6689295" w:history="1">
            <w:r w:rsidR="0034079F" w:rsidRPr="00073A7E">
              <w:rPr>
                <w:rStyle w:val="af"/>
                <w:noProof/>
              </w:rPr>
              <w:t>15.2</w:t>
            </w:r>
            <w:r w:rsidR="0034079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34079F" w:rsidRPr="00073A7E">
              <w:rPr>
                <w:rStyle w:val="af"/>
                <w:noProof/>
                <w:lang w:val="en-US"/>
              </w:rPr>
              <w:t>Скидка в интеграции с FAST</w:t>
            </w:r>
            <w:r w:rsidR="0034079F">
              <w:rPr>
                <w:noProof/>
                <w:webHidden/>
              </w:rPr>
              <w:tab/>
            </w:r>
            <w:r w:rsidR="0034079F">
              <w:rPr>
                <w:noProof/>
                <w:webHidden/>
              </w:rPr>
              <w:fldChar w:fldCharType="begin"/>
            </w:r>
            <w:r w:rsidR="0034079F">
              <w:rPr>
                <w:noProof/>
                <w:webHidden/>
              </w:rPr>
              <w:instrText xml:space="preserve"> PAGEREF _Toc96689295 \h </w:instrText>
            </w:r>
            <w:r w:rsidR="0034079F">
              <w:rPr>
                <w:noProof/>
                <w:webHidden/>
              </w:rPr>
            </w:r>
            <w:r w:rsidR="0034079F">
              <w:rPr>
                <w:noProof/>
                <w:webHidden/>
              </w:rPr>
              <w:fldChar w:fldCharType="separate"/>
            </w:r>
            <w:r w:rsidR="0034079F">
              <w:rPr>
                <w:noProof/>
                <w:webHidden/>
              </w:rPr>
              <w:t>9</w:t>
            </w:r>
            <w:r w:rsidR="0034079F">
              <w:rPr>
                <w:noProof/>
                <w:webHidden/>
              </w:rPr>
              <w:fldChar w:fldCharType="end"/>
            </w:r>
          </w:hyperlink>
        </w:p>
        <w:p w14:paraId="3F4B2727" w14:textId="77777777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4129DA29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7DA32C4F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77E7D599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13FA3503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00D07342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57E2632C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230371AB" w14:textId="77777777" w:rsidR="0034079F" w:rsidRDefault="0034079F" w:rsidP="0034079F">
      <w:pPr>
        <w:pStyle w:val="1"/>
      </w:pPr>
      <w:bookmarkStart w:id="0" w:name="_Toc96689257"/>
      <w:r>
        <w:t>MTBMW</w:t>
      </w:r>
      <w:bookmarkEnd w:id="0"/>
    </w:p>
    <w:p w14:paraId="027F3CDB" w14:textId="5D724827" w:rsidR="0034079F" w:rsidRPr="00735C13" w:rsidRDefault="0034079F" w:rsidP="0034079F">
      <w:pPr>
        <w:pStyle w:val="2"/>
      </w:pPr>
      <w:bookmarkStart w:id="1" w:name="_Toc96689258"/>
      <w:r>
        <w:t>Новая версия NDB V3.1 (вторая часть реализации)</w:t>
      </w:r>
      <w:bookmarkEnd w:id="1"/>
    </w:p>
    <w:p w14:paraId="664E60EB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Доработка визарда "Экспорт данных для </w:t>
      </w:r>
      <w:r>
        <w:t>NDB</w:t>
      </w:r>
      <w:r w:rsidRPr="00735C13">
        <w:rPr>
          <w:lang w:val="ru-RU"/>
        </w:rPr>
        <w:t xml:space="preserve"> 3.1".</w:t>
      </w:r>
    </w:p>
    <w:p w14:paraId="67E8FC86" w14:textId="77777777" w:rsidR="0034079F" w:rsidRDefault="0034079F" w:rsidP="0034079F">
      <w:pPr>
        <w:pStyle w:val="123"/>
      </w:pPr>
      <w:r w:rsidRPr="00735C13">
        <w:rPr>
          <w:lang w:val="ru-RU"/>
        </w:rPr>
        <w:t xml:space="preserve"> </w:t>
      </w:r>
      <w:r>
        <w:t>Выгрузка файлов MECHDAILY MECHCLOCK OPENORDERS.</w:t>
      </w:r>
    </w:p>
    <w:p w14:paraId="702C99C3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 "Подразделения СТО" новые поля:</w:t>
      </w:r>
    </w:p>
    <w:p w14:paraId="7A13BC0E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"Цех </w:t>
      </w:r>
      <w:r>
        <w:t>NDB</w:t>
      </w:r>
      <w:r w:rsidRPr="00735C13">
        <w:rPr>
          <w:lang w:val="ru-RU"/>
        </w:rPr>
        <w:t>" (перечисление: Слесарный, Кузовной, Малярный, Электрической диагностики, Допоборудования).</w:t>
      </w:r>
    </w:p>
    <w:p w14:paraId="62226CC8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 "Площадки" новые поля:</w:t>
      </w:r>
    </w:p>
    <w:p w14:paraId="5DB40CB2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"Количество постов </w:t>
      </w:r>
      <w:r>
        <w:t>MECH</w:t>
      </w:r>
      <w:r w:rsidRPr="00735C13">
        <w:rPr>
          <w:lang w:val="ru-RU"/>
        </w:rPr>
        <w:t xml:space="preserve">" (для </w:t>
      </w:r>
      <w:r>
        <w:t>MECHBAY</w:t>
      </w:r>
      <w:r w:rsidRPr="00735C13">
        <w:rPr>
          <w:lang w:val="ru-RU"/>
        </w:rPr>
        <w:t>);</w:t>
      </w:r>
    </w:p>
    <w:p w14:paraId="5F57F2E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"Количество постов </w:t>
      </w:r>
      <w:r>
        <w:t>PAINT</w:t>
      </w:r>
      <w:r w:rsidRPr="00735C13">
        <w:rPr>
          <w:lang w:val="ru-RU"/>
        </w:rPr>
        <w:t xml:space="preserve">" (для </w:t>
      </w:r>
      <w:r>
        <w:t>PAINTBAY</w:t>
      </w:r>
      <w:r w:rsidRPr="00735C13">
        <w:rPr>
          <w:lang w:val="ru-RU"/>
        </w:rPr>
        <w:t>);</w:t>
      </w:r>
    </w:p>
    <w:p w14:paraId="4C0EC436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"Количество постов </w:t>
      </w:r>
      <w:r>
        <w:t>BODY</w:t>
      </w:r>
      <w:r w:rsidRPr="00735C13">
        <w:rPr>
          <w:lang w:val="ru-RU"/>
        </w:rPr>
        <w:t xml:space="preserve">" (для </w:t>
      </w:r>
      <w:r>
        <w:t>BODYBAY</w:t>
      </w:r>
      <w:r w:rsidRPr="00735C13">
        <w:rPr>
          <w:lang w:val="ru-RU"/>
        </w:rPr>
        <w:t>).</w:t>
      </w:r>
    </w:p>
    <w:p w14:paraId="6D8A3736" w14:textId="77777777" w:rsidR="0034079F" w:rsidRDefault="0034079F" w:rsidP="0034079F">
      <w:pPr>
        <w:pStyle w:val="123"/>
      </w:pPr>
      <w:r>
        <w:t>MECHCLOCK</w:t>
      </w:r>
      <w:r w:rsidRPr="00735C13">
        <w:rPr>
          <w:lang w:val="ru-RU"/>
        </w:rPr>
        <w:t xml:space="preserve"> - использовать фильтр от </w:t>
      </w:r>
      <w:r>
        <w:t>SALE</w:t>
      </w:r>
      <w:r w:rsidRPr="00735C13">
        <w:rPr>
          <w:lang w:val="ru-RU"/>
        </w:rPr>
        <w:t xml:space="preserve"> (Получить список инвойсов, по этому списку брать записи для выгрузки). </w:t>
      </w:r>
      <w:r>
        <w:t>Запретить редактирование фильтра.</w:t>
      </w:r>
    </w:p>
    <w:p w14:paraId="6A750C86" w14:textId="77777777" w:rsidR="0034079F" w:rsidRPr="00735C13" w:rsidRDefault="0034079F" w:rsidP="0034079F">
      <w:pPr>
        <w:pStyle w:val="2"/>
      </w:pPr>
      <w:bookmarkStart w:id="2" w:name="_Toc96689259"/>
      <w:r w:rsidRPr="00735C13">
        <w:t xml:space="preserve">Проверка и интеграция кода перевода работы с </w:t>
      </w:r>
      <w:r>
        <w:rPr>
          <w:lang w:val="en-US"/>
        </w:rPr>
        <w:t>KSD</w:t>
      </w:r>
      <w:r w:rsidRPr="00735C13">
        <w:t xml:space="preserve"> на </w:t>
      </w:r>
      <w:r>
        <w:rPr>
          <w:lang w:val="en-US"/>
        </w:rPr>
        <w:t>AIR</w:t>
      </w:r>
      <w:bookmarkEnd w:id="2"/>
    </w:p>
    <w:p w14:paraId="157CC290" w14:textId="0446D84A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Проверка и интеграция кода перевода работы с </w:t>
      </w:r>
      <w:r>
        <w:t>KSD</w:t>
      </w:r>
      <w:r w:rsidRPr="00735C13">
        <w:rPr>
          <w:lang w:val="ru-RU"/>
        </w:rPr>
        <w:t xml:space="preserve"> на </w:t>
      </w:r>
      <w:r>
        <w:t>AIR</w:t>
      </w:r>
      <w:r w:rsidRPr="00735C13">
        <w:rPr>
          <w:lang w:val="ru-RU"/>
        </w:rPr>
        <w:t>.</w:t>
      </w:r>
    </w:p>
    <w:p w14:paraId="6E40CF59" w14:textId="6378C50C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 Добавить флаг "Использовать </w:t>
      </w:r>
      <w:r>
        <w:t>AIR</w:t>
      </w:r>
      <w:r w:rsidRPr="00735C13">
        <w:rPr>
          <w:lang w:val="ru-RU"/>
        </w:rPr>
        <w:t xml:space="preserve"> вместо </w:t>
      </w:r>
      <w:r>
        <w:t>KSD</w:t>
      </w:r>
      <w:r w:rsidRPr="00735C13">
        <w:rPr>
          <w:lang w:val="ru-RU"/>
        </w:rPr>
        <w:t>" в "Площадки".</w:t>
      </w:r>
    </w:p>
    <w:p w14:paraId="475F7CA6" w14:textId="2B2C571F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 Для релиза 20220211 собрать патч без флага только с </w:t>
      </w:r>
      <w:r>
        <w:t>AIR</w:t>
      </w:r>
      <w:r w:rsidRPr="00735C13">
        <w:rPr>
          <w:lang w:val="ru-RU"/>
        </w:rPr>
        <w:t>.</w:t>
      </w:r>
    </w:p>
    <w:p w14:paraId="353DB4C3" w14:textId="77777777" w:rsidR="0034079F" w:rsidRDefault="0034079F" w:rsidP="0034079F">
      <w:pPr>
        <w:pStyle w:val="1"/>
        <w:rPr>
          <w:lang w:val="en-US"/>
        </w:rPr>
      </w:pPr>
      <w:bookmarkStart w:id="3" w:name="_Toc96689260"/>
      <w:r>
        <w:rPr>
          <w:lang w:val="en-US"/>
        </w:rPr>
        <w:t>MTCARS</w:t>
      </w:r>
      <w:bookmarkEnd w:id="3"/>
    </w:p>
    <w:p w14:paraId="5D697A4A" w14:textId="25A10436" w:rsidR="0034079F" w:rsidRPr="00735C13" w:rsidRDefault="0034079F" w:rsidP="0034079F">
      <w:pPr>
        <w:pStyle w:val="2"/>
      </w:pPr>
      <w:bookmarkStart w:id="4" w:name="_Toc96689261"/>
      <w:r w:rsidRPr="00735C13">
        <w:t>Создание актов по страхованию два раза в месяц</w:t>
      </w:r>
      <w:bookmarkEnd w:id="4"/>
    </w:p>
    <w:p w14:paraId="32855348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Сейчас</w:t>
      </w:r>
      <w:r>
        <w:t> InsuranceActCreator</w:t>
      </w:r>
      <w:r w:rsidRPr="00735C13">
        <w:rPr>
          <w:lang w:val="ru-RU"/>
        </w:rPr>
        <w:t xml:space="preserve"> запускается в рабочий день месяца с номером, указанным в разделе "Акты по страхованию" параметра "Дата закрытия периода (дней) по видам деятельности", и обрабатывает данные за предыдущий месяц.</w:t>
      </w:r>
    </w:p>
    <w:p w14:paraId="3FD8C84C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Требуется создать параметр "Создавать акты по страхованию два раза в месяц". Значения Да/Нет. по дефолту Нет. Если значение </w:t>
      </w:r>
      <w:proofErr w:type="gramStart"/>
      <w:r w:rsidRPr="00735C13">
        <w:rPr>
          <w:lang w:val="ru-RU"/>
        </w:rPr>
        <w:t>параметра</w:t>
      </w:r>
      <w:proofErr w:type="gramEnd"/>
      <w:r w:rsidRPr="00735C13">
        <w:rPr>
          <w:lang w:val="ru-RU"/>
        </w:rPr>
        <w:t xml:space="preserve"> Да изменить логику работы следующим образом.</w:t>
      </w:r>
    </w:p>
    <w:p w14:paraId="7A88EEF6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Пусть значение параметра равно М.</w:t>
      </w:r>
    </w:p>
    <w:p w14:paraId="72444E06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Запускать сервис два раза в месяц:</w:t>
      </w:r>
    </w:p>
    <w:p w14:paraId="4172235B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1. В первый рабочий день начиная с М, и обрабатывать данные с 16-го по последний день предыдущего месяца.</w:t>
      </w:r>
    </w:p>
    <w:p w14:paraId="52C3388B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2. В первый рабочий день начиная с М+15, и обрабатывать данные с первого по 15-й день текущего месяца.</w:t>
      </w:r>
    </w:p>
    <w:p w14:paraId="265D0836" w14:textId="77777777" w:rsidR="0034079F" w:rsidRPr="00735C13" w:rsidRDefault="0034079F" w:rsidP="0034079F">
      <w:pPr>
        <w:pStyle w:val="2"/>
      </w:pPr>
      <w:bookmarkStart w:id="5" w:name="_Toc96689262"/>
      <w:r w:rsidRPr="00735C13">
        <w:t>Функция АсП "Перевести в архив"</w:t>
      </w:r>
      <w:bookmarkEnd w:id="5"/>
    </w:p>
    <w:p w14:paraId="4F965BAA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Убрать из условий сервиса</w:t>
      </w:r>
      <w:r>
        <w:t> OldUsedCarEvaluationRemover</w:t>
      </w:r>
      <w:r w:rsidRPr="00735C13">
        <w:rPr>
          <w:lang w:val="ru-RU"/>
        </w:rPr>
        <w:t xml:space="preserve"> проверку Даты выставления в продажу.</w:t>
      </w:r>
      <w:r>
        <w:t> </w:t>
      </w:r>
    </w:p>
    <w:p w14:paraId="5647605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lastRenderedPageBreak/>
        <w:t>В карточке АсП в статусе "Оценка" добавить функцию "Перевести в архив" - функционал аналогичен сервису.</w:t>
      </w:r>
      <w:r>
        <w:t> </w:t>
      </w:r>
    </w:p>
    <w:p w14:paraId="0B481D23" w14:textId="77777777" w:rsidR="0034079F" w:rsidRDefault="0034079F" w:rsidP="0034079F">
      <w:pPr>
        <w:pStyle w:val="1"/>
        <w:rPr>
          <w:lang w:val="en-US"/>
        </w:rPr>
      </w:pPr>
      <w:bookmarkStart w:id="6" w:name="_Toc96689263"/>
      <w:r>
        <w:rPr>
          <w:lang w:val="en-US"/>
        </w:rPr>
        <w:t>MTCLIAVTOD</w:t>
      </w:r>
      <w:bookmarkEnd w:id="6"/>
    </w:p>
    <w:p w14:paraId="68928348" w14:textId="77777777" w:rsidR="0034079F" w:rsidRPr="00735C13" w:rsidRDefault="0034079F" w:rsidP="0034079F">
      <w:pPr>
        <w:pStyle w:val="2"/>
      </w:pPr>
      <w:bookmarkStart w:id="7" w:name="_Toc96689264"/>
      <w:r w:rsidRPr="00735C13">
        <w:t>Изменения в отчете Поездки автомобилей фирмы</w:t>
      </w:r>
      <w:bookmarkEnd w:id="7"/>
    </w:p>
    <w:p w14:paraId="7A0E1F8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1. создать отчет по аналогии с печатным отчетом Поездки автомобилей фирмы;</w:t>
      </w:r>
    </w:p>
    <w:p w14:paraId="0ADCC176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2. в полях "Дата начала", "Дата окончания" оставить только значения дат (без времени). В полях "Время отъезда", "Время возврата" оставить только значения времени (без дат);</w:t>
      </w:r>
    </w:p>
    <w:p w14:paraId="51F6748D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3. в отчет попадают только договоры в статусах "Открытый", "Закрытый", "Вернувшийся";</w:t>
      </w:r>
    </w:p>
    <w:p w14:paraId="76E23743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4. добавить новое поле "Длительность поездки" - считать, как разницу между "Дата начала" с временем</w:t>
      </w:r>
      <w:r>
        <w:t> </w:t>
      </w:r>
      <w:r w:rsidRPr="00735C13">
        <w:rPr>
          <w:lang w:val="ru-RU"/>
        </w:rPr>
        <w:t>и "Дата окончания" с временем". Формат вывода данных - в часах.</w:t>
      </w:r>
    </w:p>
    <w:p w14:paraId="5F6EF0B6" w14:textId="77777777" w:rsidR="0034079F" w:rsidRPr="00735C13" w:rsidRDefault="0034079F" w:rsidP="0034079F">
      <w:pPr>
        <w:pStyle w:val="123"/>
        <w:rPr>
          <w:lang w:val="ru-RU"/>
        </w:rPr>
      </w:pPr>
      <w:r>
        <w:t> </w:t>
      </w:r>
    </w:p>
    <w:p w14:paraId="3E155B32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Фильтр по полям:</w:t>
      </w:r>
    </w:p>
    <w:p w14:paraId="54586847" w14:textId="77777777" w:rsidR="0034079F" w:rsidRPr="00735C13" w:rsidRDefault="0034079F" w:rsidP="0034079F">
      <w:pPr>
        <w:pStyle w:val="123"/>
        <w:rPr>
          <w:lang w:val="ru-RU"/>
        </w:rPr>
      </w:pPr>
      <w:r>
        <w:t>VIN</w:t>
      </w:r>
      <w:r w:rsidRPr="00735C13">
        <w:rPr>
          <w:lang w:val="ru-RU"/>
        </w:rPr>
        <w:t>;</w:t>
      </w:r>
    </w:p>
    <w:p w14:paraId="5EA540D6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Модель;</w:t>
      </w:r>
    </w:p>
    <w:p w14:paraId="04B531CE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Гос. номер;</w:t>
      </w:r>
    </w:p>
    <w:p w14:paraId="36445A11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Тип услуги;</w:t>
      </w:r>
    </w:p>
    <w:p w14:paraId="77401AC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Дата начала - Дата окончания;</w:t>
      </w:r>
    </w:p>
    <w:p w14:paraId="71507E56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Время выезда - Время возврата;</w:t>
      </w:r>
    </w:p>
    <w:p w14:paraId="380BAA0B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Клиент;</w:t>
      </w:r>
    </w:p>
    <w:p w14:paraId="32874B21" w14:textId="77777777" w:rsidR="0034079F" w:rsidRDefault="0034079F" w:rsidP="0034079F">
      <w:pPr>
        <w:pStyle w:val="123"/>
      </w:pPr>
      <w:r>
        <w:t>Продавец;</w:t>
      </w:r>
    </w:p>
    <w:p w14:paraId="0B59F062" w14:textId="77777777" w:rsidR="0034079F" w:rsidRDefault="0034079F" w:rsidP="0034079F">
      <w:pPr>
        <w:pStyle w:val="123"/>
      </w:pPr>
      <w:r>
        <w:t> </w:t>
      </w:r>
    </w:p>
    <w:p w14:paraId="14678658" w14:textId="77777777" w:rsidR="0034079F" w:rsidRDefault="0034079F" w:rsidP="0034079F">
      <w:pPr>
        <w:pStyle w:val="123"/>
      </w:pPr>
      <w:r>
        <w:t> </w:t>
      </w:r>
    </w:p>
    <w:p w14:paraId="62998DEC" w14:textId="77777777" w:rsidR="0034079F" w:rsidRDefault="0034079F" w:rsidP="0034079F">
      <w:pPr>
        <w:pStyle w:val="1"/>
        <w:rPr>
          <w:lang w:val="en-US"/>
        </w:rPr>
      </w:pPr>
      <w:bookmarkStart w:id="8" w:name="_Toc96689265"/>
      <w:r>
        <w:rPr>
          <w:lang w:val="en-US"/>
        </w:rPr>
        <w:t>MTCLIFORMU</w:t>
      </w:r>
      <w:bookmarkEnd w:id="8"/>
    </w:p>
    <w:p w14:paraId="1FE97886" w14:textId="2E192DBC" w:rsidR="0034079F" w:rsidRPr="00735C13" w:rsidRDefault="0034079F" w:rsidP="0034079F">
      <w:pPr>
        <w:pStyle w:val="2"/>
      </w:pPr>
      <w:bookmarkStart w:id="9" w:name="_Toc96689266"/>
      <w:r w:rsidRPr="00735C13">
        <w:t>Перевод ЗН в ГП только для выданных а/м</w:t>
      </w:r>
      <w:bookmarkEnd w:id="9"/>
    </w:p>
    <w:p w14:paraId="5AC1694C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В справочник "Марки-площадки" добавить параметр (флаг) "Перевод ЗН в ГП только для выданных а/м", по умолчанию </w:t>
      </w:r>
      <w:r>
        <w:t xml:space="preserve">"Нет". </w:t>
      </w:r>
      <w:r w:rsidRPr="00735C13">
        <w:rPr>
          <w:lang w:val="ru-RU"/>
        </w:rPr>
        <w:t>Если "Да", выводить в открытом ЗН красный информер "Для перевода в ГП необходимо выдать а/м", если тип счёта "Гарантия" и значение статуса нахождения а/м отлично от "У клиента".</w:t>
      </w:r>
    </w:p>
    <w:p w14:paraId="48F1606D" w14:textId="77777777" w:rsidR="0034079F" w:rsidRDefault="0034079F" w:rsidP="0034079F">
      <w:pPr>
        <w:pStyle w:val="1"/>
        <w:rPr>
          <w:lang w:val="en-US"/>
        </w:rPr>
      </w:pPr>
      <w:bookmarkStart w:id="10" w:name="_Toc96689267"/>
      <w:r>
        <w:rPr>
          <w:lang w:val="en-US"/>
        </w:rPr>
        <w:t>MTCOR</w:t>
      </w:r>
      <w:bookmarkEnd w:id="10"/>
    </w:p>
    <w:p w14:paraId="6F0D0AF0" w14:textId="77777777" w:rsidR="0034079F" w:rsidRPr="00735C13" w:rsidRDefault="0034079F" w:rsidP="0034079F">
      <w:pPr>
        <w:pStyle w:val="2"/>
      </w:pPr>
      <w:bookmarkStart w:id="11" w:name="_Toc96689268"/>
      <w:r w:rsidRPr="00735C13">
        <w:t>Добавить в МТ кнопку перехода к Базе знаний</w:t>
      </w:r>
      <w:bookmarkEnd w:id="11"/>
    </w:p>
    <w:p w14:paraId="6269951E" w14:textId="77777777" w:rsidR="0034079F" w:rsidRPr="00735C13" w:rsidRDefault="0034079F" w:rsidP="0034079F">
      <w:pPr>
        <w:pStyle w:val="af8"/>
        <w:rPr>
          <w:lang w:val="ru-RU"/>
        </w:rPr>
      </w:pPr>
      <w:r w:rsidRPr="00735C13">
        <w:rPr>
          <w:lang w:val="ru-RU"/>
        </w:rPr>
        <w:t>Отсутствие информации у Пользователей и Администраторов МТ о "Базе знаний"</w:t>
      </w:r>
    </w:p>
    <w:p w14:paraId="078A8A86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На верхнюю панель инструментов МТ добавить кнопку "База знаний", с переходом по ссылке: [</w:t>
      </w:r>
      <w:r>
        <w:t>https</w:t>
      </w:r>
      <w:r w:rsidRPr="00735C13">
        <w:rPr>
          <w:lang w:val="ru-RU"/>
        </w:rPr>
        <w:t>://</w:t>
      </w:r>
      <w:r>
        <w:t>verdi</w:t>
      </w:r>
      <w:r w:rsidRPr="00735C13">
        <w:rPr>
          <w:lang w:val="ru-RU"/>
        </w:rPr>
        <w:t>.</w:t>
      </w:r>
      <w:r>
        <w:t>userecho</w:t>
      </w:r>
      <w:r w:rsidRPr="00735C13">
        <w:rPr>
          <w:lang w:val="ru-RU"/>
        </w:rPr>
        <w:t>.</w:t>
      </w:r>
      <w:r>
        <w:t>com</w:t>
      </w:r>
      <w:r w:rsidRPr="00735C13">
        <w:rPr>
          <w:lang w:val="ru-RU"/>
        </w:rPr>
        <w:t>/</w:t>
      </w:r>
      <w:r>
        <w:t>knowledge</w:t>
      </w:r>
      <w:r w:rsidRPr="00735C13">
        <w:rPr>
          <w:lang w:val="ru-RU"/>
        </w:rPr>
        <w:t>-</w:t>
      </w:r>
      <w:r>
        <w:t>bases</w:t>
      </w:r>
      <w:r w:rsidRPr="00735C13">
        <w:rPr>
          <w:lang w:val="ru-RU"/>
        </w:rPr>
        <w:t>/2-</w:t>
      </w:r>
      <w:r>
        <w:t>instruktsii</w:t>
      </w:r>
      <w:r w:rsidRPr="00735C13">
        <w:rPr>
          <w:lang w:val="ru-RU"/>
        </w:rPr>
        <w:t>-</w:t>
      </w:r>
      <w:r>
        <w:t>polzovatelej</w:t>
      </w:r>
      <w:r w:rsidRPr="00735C13">
        <w:rPr>
          <w:lang w:val="ru-RU"/>
        </w:rPr>
        <w:t>-</w:t>
      </w:r>
      <w:r>
        <w:t>mt</w:t>
      </w:r>
      <w:r w:rsidRPr="00735C13">
        <w:rPr>
          <w:lang w:val="ru-RU"/>
        </w:rPr>
        <w:t>-</w:t>
      </w:r>
      <w:r>
        <w:t>dms</w:t>
      </w:r>
      <w:r w:rsidRPr="00735C13">
        <w:rPr>
          <w:lang w:val="ru-RU"/>
        </w:rPr>
        <w:t>]</w:t>
      </w:r>
    </w:p>
    <w:p w14:paraId="68F0FC5C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 МТ</w:t>
      </w:r>
      <w:r>
        <w:t>Admin</w:t>
      </w:r>
      <w:r w:rsidRPr="00735C13">
        <w:rPr>
          <w:lang w:val="ru-RU"/>
        </w:rPr>
        <w:t xml:space="preserve"> в меню Помощь добавить "База знаний". с переходом по ссылке:</w:t>
      </w:r>
    </w:p>
    <w:p w14:paraId="000E52C8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[</w:t>
      </w:r>
      <w:r>
        <w:t>https</w:t>
      </w:r>
      <w:r w:rsidRPr="00735C13">
        <w:rPr>
          <w:lang w:val="ru-RU"/>
        </w:rPr>
        <w:t>://</w:t>
      </w:r>
      <w:r>
        <w:t>verdi</w:t>
      </w:r>
      <w:r w:rsidRPr="00735C13">
        <w:rPr>
          <w:lang w:val="ru-RU"/>
        </w:rPr>
        <w:t>.</w:t>
      </w:r>
      <w:r>
        <w:t>userecho</w:t>
      </w:r>
      <w:r w:rsidRPr="00735C13">
        <w:rPr>
          <w:lang w:val="ru-RU"/>
        </w:rPr>
        <w:t>.</w:t>
      </w:r>
      <w:r>
        <w:t>com</w:t>
      </w:r>
      <w:r w:rsidRPr="00735C13">
        <w:rPr>
          <w:lang w:val="ru-RU"/>
        </w:rPr>
        <w:t>/</w:t>
      </w:r>
      <w:r>
        <w:t>knowledge</w:t>
      </w:r>
      <w:r w:rsidRPr="00735C13">
        <w:rPr>
          <w:lang w:val="ru-RU"/>
        </w:rPr>
        <w:t>-</w:t>
      </w:r>
      <w:r>
        <w:t>bases</w:t>
      </w:r>
      <w:r w:rsidRPr="00735C13">
        <w:rPr>
          <w:lang w:val="ru-RU"/>
        </w:rPr>
        <w:t>/8-</w:t>
      </w:r>
      <w:r>
        <w:t>instruktsii</w:t>
      </w:r>
      <w:r w:rsidRPr="00735C13">
        <w:rPr>
          <w:lang w:val="ru-RU"/>
        </w:rPr>
        <w:t>-</w:t>
      </w:r>
      <w:r>
        <w:t>administratora</w:t>
      </w:r>
      <w:r w:rsidRPr="00735C13">
        <w:rPr>
          <w:lang w:val="ru-RU"/>
        </w:rPr>
        <w:t>-</w:t>
      </w:r>
      <w:r>
        <w:t>mt</w:t>
      </w:r>
      <w:r w:rsidRPr="00735C13">
        <w:rPr>
          <w:lang w:val="ru-RU"/>
        </w:rPr>
        <w:t>-</w:t>
      </w:r>
      <w:r>
        <w:t>dms</w:t>
      </w:r>
      <w:r w:rsidRPr="00735C13">
        <w:rPr>
          <w:lang w:val="ru-RU"/>
        </w:rPr>
        <w:t>]</w:t>
      </w:r>
    </w:p>
    <w:p w14:paraId="408A71B6" w14:textId="77777777" w:rsidR="0034079F" w:rsidRPr="00735C13" w:rsidRDefault="0034079F" w:rsidP="0034079F">
      <w:pPr>
        <w:pStyle w:val="2"/>
      </w:pPr>
      <w:bookmarkStart w:id="12" w:name="_Toc96689269"/>
      <w:r w:rsidRPr="00735C13">
        <w:t>При создании записи заполнять "Время изменения"</w:t>
      </w:r>
      <w:bookmarkEnd w:id="12"/>
    </w:p>
    <w:p w14:paraId="1A392FA8" w14:textId="77777777" w:rsidR="0034079F" w:rsidRPr="00735C13" w:rsidRDefault="0034079F" w:rsidP="0034079F">
      <w:pPr>
        <w:pStyle w:val="af8"/>
        <w:rPr>
          <w:lang w:val="ru-RU"/>
        </w:rPr>
      </w:pPr>
      <w:r w:rsidRPr="00735C13">
        <w:rPr>
          <w:lang w:val="ru-RU"/>
        </w:rPr>
        <w:t>Удобно искать недавно созданные и/или измененные записи</w:t>
      </w:r>
    </w:p>
    <w:p w14:paraId="1EE60DA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При создании записи заполнять не только "Время создания", но и "Время изменения".</w:t>
      </w:r>
    </w:p>
    <w:p w14:paraId="7AA6C6C3" w14:textId="77777777" w:rsidR="0034079F" w:rsidRDefault="0034079F" w:rsidP="0034079F">
      <w:pPr>
        <w:pStyle w:val="123"/>
      </w:pPr>
      <w:r>
        <w:lastRenderedPageBreak/>
        <w:t>"Кто изменил" оставлять пустым.</w:t>
      </w:r>
    </w:p>
    <w:p w14:paraId="6B2413C9" w14:textId="77777777" w:rsidR="0034079F" w:rsidRDefault="0034079F" w:rsidP="0034079F">
      <w:pPr>
        <w:pStyle w:val="2"/>
        <w:rPr>
          <w:lang w:val="en-US"/>
        </w:rPr>
      </w:pPr>
      <w:bookmarkStart w:id="13" w:name="_Toc96689270"/>
      <w:r>
        <w:rPr>
          <w:lang w:val="en-US"/>
        </w:rPr>
        <w:t>Запуск MTSvc на нескольких серверах</w:t>
      </w:r>
      <w:bookmarkEnd w:id="13"/>
    </w:p>
    <w:p w14:paraId="6217E40E" w14:textId="77777777" w:rsidR="0034079F" w:rsidRPr="00735C13" w:rsidRDefault="0034079F" w:rsidP="0034079F">
      <w:pPr>
        <w:pStyle w:val="af8"/>
        <w:rPr>
          <w:lang w:val="ru-RU"/>
        </w:rPr>
      </w:pPr>
      <w:r w:rsidRPr="00735C13">
        <w:rPr>
          <w:lang w:val="ru-RU"/>
        </w:rPr>
        <w:t>Распределение вычислительной нагрузки. Можно перенести выполнение части сервисов на другой сервер.</w:t>
      </w:r>
    </w:p>
    <w:p w14:paraId="4994C56D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Новая колонка </w:t>
      </w:r>
      <w:r>
        <w:t>Instance</w:t>
      </w:r>
      <w:r w:rsidRPr="00735C13">
        <w:rPr>
          <w:lang w:val="ru-RU"/>
        </w:rPr>
        <w:t xml:space="preserve"> в списке сервисов в </w:t>
      </w:r>
      <w:r>
        <w:t>MTSvcCfg</w:t>
      </w:r>
      <w:r w:rsidRPr="00735C13">
        <w:rPr>
          <w:lang w:val="ru-RU"/>
        </w:rPr>
        <w:t>, редактируемая (строка 20).</w:t>
      </w:r>
    </w:p>
    <w:p w14:paraId="6B66C65B" w14:textId="77777777" w:rsidR="0034079F" w:rsidRDefault="0034079F" w:rsidP="0034079F">
      <w:pPr>
        <w:pStyle w:val="123"/>
      </w:pPr>
      <w:r>
        <w:t>Новый ключ ServiceInstance в разделе General файла Server\MT.ini.</w:t>
      </w:r>
    </w:p>
    <w:p w14:paraId="60D47024" w14:textId="77777777" w:rsidR="0034079F" w:rsidRPr="00735C13" w:rsidRDefault="0034079F" w:rsidP="0034079F">
      <w:pPr>
        <w:pStyle w:val="123"/>
        <w:rPr>
          <w:lang w:val="ru-RU"/>
        </w:rPr>
      </w:pPr>
      <w:r>
        <w:t>MTSvc</w:t>
      </w:r>
      <w:r w:rsidRPr="00735C13">
        <w:rPr>
          <w:lang w:val="ru-RU"/>
        </w:rPr>
        <w:t xml:space="preserve"> стартует только те сервисы, которые имеют соответствующее значение в новой колонке</w:t>
      </w:r>
      <w:r>
        <w:t> Instance</w:t>
      </w:r>
      <w:r w:rsidRPr="00735C13">
        <w:rPr>
          <w:lang w:val="ru-RU"/>
        </w:rPr>
        <w:t>.</w:t>
      </w:r>
    </w:p>
    <w:p w14:paraId="50DF023F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Для использования необходимо сделать копию папки МТ, так как для каждого инстанса будет свой</w:t>
      </w:r>
      <w:r>
        <w:t> Server</w:t>
      </w:r>
      <w:r w:rsidRPr="00735C13">
        <w:rPr>
          <w:lang w:val="ru-RU"/>
        </w:rPr>
        <w:t>\</w:t>
      </w:r>
      <w:r>
        <w:t>MT</w:t>
      </w:r>
      <w:r w:rsidRPr="00735C13">
        <w:rPr>
          <w:lang w:val="ru-RU"/>
        </w:rPr>
        <w:t>.</w:t>
      </w:r>
      <w:r>
        <w:t>ini</w:t>
      </w:r>
      <w:r w:rsidRPr="00735C13">
        <w:rPr>
          <w:lang w:val="ru-RU"/>
        </w:rPr>
        <w:t>.</w:t>
      </w:r>
    </w:p>
    <w:p w14:paraId="16661DAE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Разные инстансы могут работать только на разных компьютерах.</w:t>
      </w:r>
    </w:p>
    <w:p w14:paraId="668D5A2D" w14:textId="77777777" w:rsidR="0034079F" w:rsidRDefault="0034079F" w:rsidP="0034079F">
      <w:pPr>
        <w:pStyle w:val="1"/>
        <w:rPr>
          <w:lang w:val="en-US"/>
        </w:rPr>
      </w:pPr>
      <w:bookmarkStart w:id="14" w:name="_Toc96689271"/>
      <w:r>
        <w:rPr>
          <w:lang w:val="en-US"/>
        </w:rPr>
        <w:t>MTGWM</w:t>
      </w:r>
      <w:bookmarkEnd w:id="14"/>
    </w:p>
    <w:p w14:paraId="616EF6C1" w14:textId="3955E300" w:rsidR="0034079F" w:rsidRPr="00735C13" w:rsidRDefault="0034079F" w:rsidP="0034079F">
      <w:pPr>
        <w:pStyle w:val="2"/>
      </w:pPr>
      <w:bookmarkStart w:id="15" w:name="_Toc96689272"/>
      <w:r>
        <w:rPr>
          <w:lang w:val="en-US"/>
        </w:rPr>
        <w:t>HAMMS</w:t>
      </w:r>
      <w:r w:rsidRPr="00735C13">
        <w:t>: обеспечение работы более одной марки по одной учётной записи</w:t>
      </w:r>
      <w:bookmarkEnd w:id="15"/>
    </w:p>
    <w:p w14:paraId="78FD266C" w14:textId="5F16FA1B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Создать справочник “Учётные записи </w:t>
      </w:r>
      <w:r>
        <w:t>HAMMS</w:t>
      </w:r>
      <w:r w:rsidRPr="00735C13">
        <w:rPr>
          <w:lang w:val="ru-RU"/>
        </w:rPr>
        <w:t xml:space="preserve">”. Поля: Логин, Пароль, Тестовый сервер, Рабочий сервер, Коды </w:t>
      </w:r>
      <w:r>
        <w:t>HAMMS</w:t>
      </w:r>
      <w:r w:rsidRPr="00735C13">
        <w:rPr>
          <w:lang w:val="ru-RU"/>
        </w:rPr>
        <w:t>.</w:t>
      </w:r>
      <w:r>
        <w:t> </w:t>
      </w:r>
      <w:r w:rsidRPr="00735C13">
        <w:rPr>
          <w:lang w:val="ru-RU"/>
        </w:rPr>
        <w:t xml:space="preserve">В справочник "Марки-Площадки" добавить поле "Учётная запись </w:t>
      </w:r>
      <w:r>
        <w:t>HAMMS</w:t>
      </w:r>
      <w:r w:rsidRPr="00735C13">
        <w:rPr>
          <w:lang w:val="ru-RU"/>
        </w:rPr>
        <w:t>".</w:t>
      </w:r>
    </w:p>
    <w:p w14:paraId="22B7F50C" w14:textId="0F85C058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 Перенести уникальность данных с марки на учётную запись </w:t>
      </w:r>
      <w:r>
        <w:t>HAMMS</w:t>
      </w:r>
      <w:r w:rsidRPr="00735C13">
        <w:rPr>
          <w:lang w:val="ru-RU"/>
        </w:rPr>
        <w:t xml:space="preserve">. В форме “Настройка </w:t>
      </w:r>
      <w:r>
        <w:t>HAMMS</w:t>
      </w:r>
      <w:r w:rsidRPr="00735C13">
        <w:rPr>
          <w:lang w:val="ru-RU"/>
        </w:rPr>
        <w:t xml:space="preserve">” заменить выбор марки на выбор учётной записи </w:t>
      </w:r>
      <w:r>
        <w:t>HAMMS</w:t>
      </w:r>
      <w:r w:rsidRPr="00735C13">
        <w:rPr>
          <w:lang w:val="ru-RU"/>
        </w:rPr>
        <w:t>.</w:t>
      </w:r>
    </w:p>
    <w:p w14:paraId="064091EC" w14:textId="19309DFA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 При обновлении создать записи в новом справочнике по существующим настройкам. Старые поля удалить.</w:t>
      </w:r>
    </w:p>
    <w:p w14:paraId="61F801F7" w14:textId="6CEF7968" w:rsidR="0034079F" w:rsidRPr="00735C13" w:rsidRDefault="0034079F" w:rsidP="0034079F">
      <w:pPr>
        <w:pStyle w:val="2"/>
        <w:rPr>
          <w:lang w:val="en-US"/>
        </w:rPr>
      </w:pPr>
      <w:bookmarkStart w:id="16" w:name="_Toc96689273"/>
      <w:r>
        <w:rPr>
          <w:lang w:val="en-US"/>
        </w:rPr>
        <w:t>Добавочные номера в лиде LMS</w:t>
      </w:r>
      <w:bookmarkEnd w:id="16"/>
    </w:p>
    <w:p w14:paraId="02705E17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При записи телефонного номера в трафике из лида </w:t>
      </w:r>
      <w:r>
        <w:t>LMS</w:t>
      </w:r>
      <w:r w:rsidRPr="00735C13">
        <w:rPr>
          <w:lang w:val="ru-RU"/>
        </w:rPr>
        <w:t xml:space="preserve"> обрезать все, что после пробела (доб ХХХ). Записывать весь номер вместе с добавочным в поле Комментарии трафика.</w:t>
      </w:r>
    </w:p>
    <w:p w14:paraId="2BD64769" w14:textId="77777777" w:rsidR="0034079F" w:rsidRDefault="0034079F" w:rsidP="0034079F">
      <w:pPr>
        <w:pStyle w:val="1"/>
        <w:rPr>
          <w:lang w:val="en-US"/>
        </w:rPr>
      </w:pPr>
      <w:bookmarkStart w:id="17" w:name="_Toc96689274"/>
      <w:r>
        <w:rPr>
          <w:lang w:val="en-US"/>
        </w:rPr>
        <w:t>MTIMS</w:t>
      </w:r>
      <w:bookmarkEnd w:id="17"/>
    </w:p>
    <w:p w14:paraId="567E63AF" w14:textId="77777777" w:rsidR="0034079F" w:rsidRPr="00735C13" w:rsidRDefault="0034079F" w:rsidP="0034079F">
      <w:pPr>
        <w:pStyle w:val="2"/>
      </w:pPr>
      <w:bookmarkStart w:id="18" w:name="_Toc96689275"/>
      <w:r w:rsidRPr="00735C13">
        <w:t>Создать выгрузку файлов дилеров после ручной балансировки импортера</w:t>
      </w:r>
      <w:bookmarkEnd w:id="18"/>
    </w:p>
    <w:p w14:paraId="5A061B18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После того, как импортер отбалансировал квоты, присланные дилерами, необходимо иметь возможность выгружать эти данные для обратной отправки дилерам в формате для годового плана по кварталам</w:t>
      </w:r>
    </w:p>
    <w:p w14:paraId="374A4442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 "Этапы планирования производства" добавить вкладку "Модельные года этапов планирования".</w:t>
      </w:r>
    </w:p>
    <w:p w14:paraId="372957F7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Переименовать:</w:t>
      </w:r>
    </w:p>
    <w:p w14:paraId="48207D37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"Значение плана (шт.)" - "Дилер (шт.)"</w:t>
      </w:r>
    </w:p>
    <w:p w14:paraId="217082B2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"Уточненное значение" - "Импортер (шт.)"</w:t>
      </w:r>
    </w:p>
    <w:p w14:paraId="7452A6BA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 форматах файлов обмена с дилерами каждый столбец со значением разделить на два столбца. Левый - для дилера, правый - для импортера.</w:t>
      </w:r>
    </w:p>
    <w:p w14:paraId="21D31307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 визарде создания файлов для дилеров убрать выбор модельных годов - брать из новой таблицы.</w:t>
      </w:r>
    </w:p>
    <w:p w14:paraId="398DA4EC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Добавить флаги "Выгрузить "Дилер (шт.)"", "Выгрузить "Импортер (шт.)"".</w:t>
      </w:r>
    </w:p>
    <w:p w14:paraId="09FCC01D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Если стоят оба флага, и значения не равны, то выделять их в файле жирным.</w:t>
      </w:r>
    </w:p>
    <w:p w14:paraId="4062CBDD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 визарде загрузки файла дилера загружать только левый столбец - значение дилера. Находить нужную строку в БД и обновлять ее значением из файла по каждой базовой комплектации.</w:t>
      </w:r>
    </w:p>
    <w:p w14:paraId="2933A106" w14:textId="77777777" w:rsidR="0034079F" w:rsidRDefault="0034079F" w:rsidP="0034079F">
      <w:pPr>
        <w:pStyle w:val="1"/>
        <w:rPr>
          <w:lang w:val="en-US"/>
        </w:rPr>
      </w:pPr>
      <w:bookmarkStart w:id="19" w:name="_Toc96689276"/>
      <w:r>
        <w:rPr>
          <w:lang w:val="en-US"/>
        </w:rPr>
        <w:lastRenderedPageBreak/>
        <w:t>MTLR</w:t>
      </w:r>
      <w:bookmarkEnd w:id="19"/>
    </w:p>
    <w:p w14:paraId="3CB51E73" w14:textId="77777777" w:rsidR="0034079F" w:rsidRPr="00735C13" w:rsidRDefault="0034079F" w:rsidP="0034079F">
      <w:pPr>
        <w:pStyle w:val="2"/>
      </w:pPr>
      <w:bookmarkStart w:id="20" w:name="_Toc96689277"/>
      <w:r w:rsidRPr="00735C13">
        <w:t xml:space="preserve">Блок "РеализацияЗЧ" в сервисной выгрузке </w:t>
      </w:r>
      <w:r>
        <w:rPr>
          <w:lang w:val="en-US"/>
        </w:rPr>
        <w:t>MTLRExport</w:t>
      </w:r>
      <w:bookmarkEnd w:id="20"/>
    </w:p>
    <w:p w14:paraId="2DB0636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При формировании</w:t>
      </w:r>
      <w:r>
        <w:t> MTLRExport</w:t>
      </w:r>
      <w:r w:rsidRPr="00735C13">
        <w:rPr>
          <w:lang w:val="ru-RU"/>
        </w:rPr>
        <w:t xml:space="preserve"> после блока ВыдачаИнструмента, формировать блок</w:t>
      </w:r>
      <w:r>
        <w:t> </w:t>
      </w:r>
      <w:r w:rsidRPr="00735C13">
        <w:rPr>
          <w:lang w:val="ru-RU"/>
        </w:rPr>
        <w:t>РеализацияЗЧ по закрытым заказ-нарядам с видом бизнеса = Розница</w:t>
      </w:r>
    </w:p>
    <w:p w14:paraId="62E281F8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Формат описан в</w:t>
      </w:r>
      <w:r>
        <w:t> </w:t>
      </w:r>
      <w:r w:rsidRPr="00735C13">
        <w:rPr>
          <w:lang w:val="ru-RU"/>
        </w:rPr>
        <w:t>Таблица П2.29 в файле</w:t>
      </w:r>
      <w:r>
        <w:t> FormatAferSalesNew</w:t>
      </w:r>
      <w:r w:rsidRPr="00735C13">
        <w:rPr>
          <w:lang w:val="ru-RU"/>
        </w:rPr>
        <w:t>_</w:t>
      </w:r>
      <w:r>
        <w:t>v</w:t>
      </w:r>
      <w:r w:rsidRPr="00735C13">
        <w:rPr>
          <w:lang w:val="ru-RU"/>
        </w:rPr>
        <w:t>10</w:t>
      </w:r>
    </w:p>
    <w:p w14:paraId="26A0E43B" w14:textId="77777777" w:rsidR="0034079F" w:rsidRPr="00735C13" w:rsidRDefault="0034079F" w:rsidP="0034079F">
      <w:pPr>
        <w:pStyle w:val="123"/>
        <w:rPr>
          <w:lang w:val="ru-RU"/>
        </w:rPr>
      </w:pPr>
      <w:proofErr w:type="gramStart"/>
      <w:r w:rsidRPr="00735C13">
        <w:rPr>
          <w:lang w:val="ru-RU"/>
        </w:rPr>
        <w:t xml:space="preserve">Поле </w:t>
      </w:r>
      <w:r>
        <w:t> </w:t>
      </w:r>
      <w:r w:rsidRPr="00735C13">
        <w:rPr>
          <w:lang w:val="ru-RU"/>
        </w:rPr>
        <w:t>"</w:t>
      </w:r>
      <w:proofErr w:type="gramEnd"/>
      <w:r w:rsidRPr="00735C13">
        <w:rPr>
          <w:lang w:val="ru-RU"/>
        </w:rPr>
        <w:t>ТипДвижения" заполнять по следующей логике</w:t>
      </w:r>
    </w:p>
    <w:p w14:paraId="05607CCF" w14:textId="77777777" w:rsidR="0034079F" w:rsidRPr="00735C13" w:rsidRDefault="0034079F" w:rsidP="0034079F">
      <w:pPr>
        <w:pStyle w:val="123"/>
        <w:rPr>
          <w:lang w:val="ru-RU"/>
        </w:rPr>
      </w:pPr>
      <w:r>
        <w:t> </w:t>
      </w:r>
    </w:p>
    <w:p w14:paraId="61A0CEB7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|</w:t>
      </w:r>
      <w:r>
        <w:t>S</w:t>
      </w:r>
      <w:r w:rsidRPr="00735C13">
        <w:rPr>
          <w:lang w:val="ru-RU"/>
        </w:rPr>
        <w:t>2|тип счета = клиент, афиилирированый клиент = нет, Оптовый клиент = нет|</w:t>
      </w:r>
    </w:p>
    <w:p w14:paraId="71272130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|</w:t>
      </w:r>
      <w:r>
        <w:t>S</w:t>
      </w:r>
      <w:r w:rsidRPr="00735C13">
        <w:rPr>
          <w:lang w:val="ru-RU"/>
        </w:rPr>
        <w:t>3|тип счета = клиент, афиилирированый клиент = нет, Оптовый клиент = да|</w:t>
      </w:r>
    </w:p>
    <w:p w14:paraId="05311F0F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|</w:t>
      </w:r>
      <w:r>
        <w:t>S</w:t>
      </w:r>
      <w:r w:rsidRPr="00735C13">
        <w:rPr>
          <w:lang w:val="ru-RU"/>
        </w:rPr>
        <w:t>4|тип счета = клиент, афиилирированый клиент = да|</w:t>
      </w:r>
    </w:p>
    <w:p w14:paraId="4881363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|</w:t>
      </w:r>
      <w:r>
        <w:t>A</w:t>
      </w:r>
      <w:r w:rsidRPr="00735C13">
        <w:rPr>
          <w:lang w:val="ru-RU"/>
        </w:rPr>
        <w:t>|сторно = да|</w:t>
      </w:r>
    </w:p>
    <w:p w14:paraId="200A1641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|</w:t>
      </w:r>
      <w:r>
        <w:t>U</w:t>
      </w:r>
      <w:r w:rsidRPr="00735C13">
        <w:rPr>
          <w:lang w:val="ru-RU"/>
        </w:rPr>
        <w:t>|тип счета = внутренний|</w:t>
      </w:r>
    </w:p>
    <w:p w14:paraId="3E048485" w14:textId="77777777" w:rsidR="0034079F" w:rsidRDefault="0034079F" w:rsidP="0034079F">
      <w:pPr>
        <w:pStyle w:val="1"/>
        <w:rPr>
          <w:lang w:val="en-US"/>
        </w:rPr>
      </w:pPr>
      <w:bookmarkStart w:id="21" w:name="_Toc96689278"/>
      <w:r>
        <w:rPr>
          <w:lang w:val="en-US"/>
        </w:rPr>
        <w:t>MTMAZDA</w:t>
      </w:r>
      <w:bookmarkEnd w:id="21"/>
    </w:p>
    <w:p w14:paraId="4E5CB20A" w14:textId="77777777" w:rsidR="0034079F" w:rsidRPr="00735C13" w:rsidRDefault="0034079F" w:rsidP="0034079F">
      <w:pPr>
        <w:pStyle w:val="2"/>
      </w:pPr>
      <w:bookmarkStart w:id="22" w:name="_Toc96689279"/>
      <w:r w:rsidRPr="00735C13">
        <w:t xml:space="preserve">Адреса серверов в параметрах подключения </w:t>
      </w:r>
      <w:r>
        <w:rPr>
          <w:lang w:val="en-US"/>
        </w:rPr>
        <w:t>CRM</w:t>
      </w:r>
      <w:r w:rsidRPr="00735C13">
        <w:t xml:space="preserve"> </w:t>
      </w:r>
      <w:r>
        <w:rPr>
          <w:lang w:val="en-US"/>
        </w:rPr>
        <w:t>MMR</w:t>
      </w:r>
      <w:bookmarkEnd w:id="22"/>
    </w:p>
    <w:p w14:paraId="5643F90A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В справочник "Марки-Площадки", в форму мультипараметра "Параметры подключения </w:t>
      </w:r>
      <w:r>
        <w:t>CRM</w:t>
      </w:r>
      <w:r w:rsidRPr="00735C13">
        <w:rPr>
          <w:lang w:val="ru-RU"/>
        </w:rPr>
        <w:t xml:space="preserve"> </w:t>
      </w:r>
      <w:r>
        <w:t>MMR</w:t>
      </w:r>
      <w:r w:rsidRPr="00735C13">
        <w:rPr>
          <w:lang w:val="ru-RU"/>
        </w:rPr>
        <w:t>" добавить поля для указания адресов (</w:t>
      </w:r>
      <w:proofErr w:type="gramStart"/>
      <w:r w:rsidRPr="00735C13">
        <w:rPr>
          <w:lang w:val="ru-RU"/>
        </w:rPr>
        <w:t>адрес:порт</w:t>
      </w:r>
      <w:proofErr w:type="gramEnd"/>
      <w:r w:rsidRPr="00735C13">
        <w:rPr>
          <w:lang w:val="ru-RU"/>
        </w:rPr>
        <w:t>) тестового и рабочего сервера, и флаг "Использовать тестовый сервер". Новые поля расположить над существующими.</w:t>
      </w:r>
    </w:p>
    <w:p w14:paraId="08B5DD03" w14:textId="77777777" w:rsidR="0034079F" w:rsidRDefault="0034079F" w:rsidP="0034079F">
      <w:pPr>
        <w:pStyle w:val="2"/>
        <w:rPr>
          <w:lang w:val="en-US"/>
        </w:rPr>
      </w:pPr>
      <w:bookmarkStart w:id="23" w:name="_Toc96689280"/>
      <w:r>
        <w:rPr>
          <w:lang w:val="en-US"/>
        </w:rPr>
        <w:t>Загрузка стока Mazda старый метод</w:t>
      </w:r>
      <w:bookmarkEnd w:id="23"/>
    </w:p>
    <w:p w14:paraId="60A63DAA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В модуле </w:t>
      </w:r>
      <w:r>
        <w:t>Mazda</w:t>
      </w:r>
      <w:r w:rsidRPr="00735C13">
        <w:rPr>
          <w:lang w:val="ru-RU"/>
        </w:rPr>
        <w:t xml:space="preserve"> создать новый загрузчик стока</w:t>
      </w:r>
      <w:r>
        <w:t> Mazda</w:t>
      </w:r>
      <w:r w:rsidRPr="00735C13">
        <w:rPr>
          <w:lang w:val="ru-RU"/>
        </w:rPr>
        <w:t xml:space="preserve"> с названием "Импорт заказов на автомобили из файла </w:t>
      </w:r>
      <w:r>
        <w:t>Excele</w:t>
      </w:r>
      <w:r w:rsidRPr="00735C13">
        <w:rPr>
          <w:lang w:val="ru-RU"/>
        </w:rPr>
        <w:t xml:space="preserve">. Старый метод". Сделать в нем загрузку стока, которая была до реализации задачи из </w:t>
      </w:r>
      <w:r>
        <w:t>issue</w:t>
      </w:r>
    </w:p>
    <w:p w14:paraId="6498934C" w14:textId="77777777" w:rsidR="0034079F" w:rsidRDefault="0034079F" w:rsidP="0034079F">
      <w:pPr>
        <w:pStyle w:val="1"/>
        <w:rPr>
          <w:lang w:val="en-US"/>
        </w:rPr>
      </w:pPr>
      <w:bookmarkStart w:id="24" w:name="_Toc96689281"/>
      <w:r>
        <w:rPr>
          <w:lang w:val="en-US"/>
        </w:rPr>
        <w:t>MTRENAULT</w:t>
      </w:r>
      <w:bookmarkEnd w:id="24"/>
    </w:p>
    <w:p w14:paraId="4C57C411" w14:textId="77777777" w:rsidR="0034079F" w:rsidRDefault="0034079F" w:rsidP="0034079F">
      <w:pPr>
        <w:pStyle w:val="2"/>
        <w:rPr>
          <w:lang w:val="en-US"/>
        </w:rPr>
      </w:pPr>
      <w:bookmarkStart w:id="25" w:name="_Toc96689282"/>
      <w:r>
        <w:rPr>
          <w:lang w:val="en-US"/>
        </w:rPr>
        <w:t>Renault: ОнЛайн запись на сервис</w:t>
      </w:r>
      <w:bookmarkEnd w:id="25"/>
    </w:p>
    <w:p w14:paraId="33ED2007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1 этап:</w:t>
      </w:r>
    </w:p>
    <w:p w14:paraId="2AF27F6A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Реализовать </w:t>
      </w:r>
      <w:r>
        <w:t>MVP</w:t>
      </w:r>
      <w:r w:rsidRPr="00735C13">
        <w:rPr>
          <w:lang w:val="ru-RU"/>
        </w:rPr>
        <w:t xml:space="preserve"> без бронирования, только с созданием назначений встреч.</w:t>
      </w:r>
    </w:p>
    <w:p w14:paraId="340EDB4D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Служба</w:t>
      </w:r>
      <w:r>
        <w:t> RenaultOnlineAppoitmentSvc</w:t>
      </w:r>
      <w:r w:rsidRPr="00735C13">
        <w:rPr>
          <w:lang w:val="ru-RU"/>
        </w:rPr>
        <w:t>. Если</w:t>
      </w:r>
      <w:r>
        <w:t> </w:t>
      </w:r>
      <w:r w:rsidRPr="00735C13">
        <w:rPr>
          <w:lang w:val="ru-RU"/>
        </w:rPr>
        <w:t xml:space="preserve">служба в режиме </w:t>
      </w:r>
      <w:r>
        <w:t>debug</w:t>
      </w:r>
      <w:r w:rsidRPr="00735C13">
        <w:rPr>
          <w:lang w:val="ru-RU"/>
        </w:rPr>
        <w:t>, то лог пишется в файл "</w:t>
      </w:r>
      <w:r>
        <w:t>RenaultOnlineAppointment</w:t>
      </w:r>
      <w:r w:rsidRPr="00735C13">
        <w:rPr>
          <w:lang w:val="ru-RU"/>
        </w:rPr>
        <w:t>.</w:t>
      </w:r>
      <w:r>
        <w:t>txt</w:t>
      </w:r>
      <w:r w:rsidRPr="00735C13">
        <w:rPr>
          <w:lang w:val="ru-RU"/>
        </w:rPr>
        <w:t>"</w:t>
      </w:r>
    </w:p>
    <w:p w14:paraId="38FFF1FD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Адрес веб-сокет сервера заполняется в параметре: Адрес </w:t>
      </w:r>
      <w:r>
        <w:t>Renault</w:t>
      </w:r>
      <w:r w:rsidRPr="00735C13">
        <w:rPr>
          <w:lang w:val="ru-RU"/>
        </w:rPr>
        <w:t xml:space="preserve"> онлайн-запись (</w:t>
      </w:r>
      <w:r>
        <w:t>VRD</w:t>
      </w:r>
      <w:r w:rsidRPr="00735C13">
        <w:rPr>
          <w:lang w:val="ru-RU"/>
        </w:rPr>
        <w:t>_</w:t>
      </w:r>
      <w:r>
        <w:t>C</w:t>
      </w:r>
      <w:r w:rsidRPr="00735C13">
        <w:rPr>
          <w:lang w:val="ru-RU"/>
        </w:rPr>
        <w:t>_</w:t>
      </w:r>
      <w:r>
        <w:t>RenaultServiceOnlineURL</w:t>
      </w:r>
      <w:r w:rsidRPr="00735C13">
        <w:rPr>
          <w:lang w:val="ru-RU"/>
        </w:rPr>
        <w:t>)</w:t>
      </w:r>
    </w:p>
    <w:p w14:paraId="4DF348A8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 Для логина используются данные марок-площадок из полей "Код дилера (</w:t>
      </w:r>
      <w:r>
        <w:t>VRD</w:t>
      </w:r>
      <w:r w:rsidRPr="00735C13">
        <w:rPr>
          <w:lang w:val="ru-RU"/>
        </w:rPr>
        <w:t>_</w:t>
      </w:r>
      <w:r>
        <w:t>DealerCode</w:t>
      </w:r>
      <w:r w:rsidRPr="00735C13">
        <w:rPr>
          <w:lang w:val="ru-RU"/>
        </w:rPr>
        <w:t xml:space="preserve">)" и "Учетные данные </w:t>
      </w:r>
      <w:r>
        <w:t>DataMart</w:t>
      </w:r>
      <w:r w:rsidRPr="00735C13">
        <w:rPr>
          <w:lang w:val="ru-RU"/>
        </w:rPr>
        <w:t xml:space="preserve"> (</w:t>
      </w:r>
      <w:r>
        <w:t>VRD</w:t>
      </w:r>
      <w:r w:rsidRPr="00735C13">
        <w:rPr>
          <w:lang w:val="ru-RU"/>
        </w:rPr>
        <w:t>_</w:t>
      </w:r>
      <w:r>
        <w:t>DataMartCode</w:t>
      </w:r>
      <w:r w:rsidRPr="00735C13">
        <w:rPr>
          <w:lang w:val="ru-RU"/>
        </w:rPr>
        <w:t>)"</w:t>
      </w:r>
    </w:p>
    <w:p w14:paraId="09373565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Передаются слоты записи на 30 дней, где стоят флаги "Использовать для </w:t>
      </w:r>
      <w:r>
        <w:t>Renault</w:t>
      </w:r>
      <w:r w:rsidRPr="00735C13">
        <w:rPr>
          <w:lang w:val="ru-RU"/>
        </w:rPr>
        <w:t>" в справочниках "Время встреч" и "Консультанты сервиса"</w:t>
      </w:r>
    </w:p>
    <w:p w14:paraId="2608076F" w14:textId="77777777" w:rsidR="0034079F" w:rsidRPr="00735C13" w:rsidRDefault="0034079F" w:rsidP="0034079F">
      <w:pPr>
        <w:pStyle w:val="123"/>
        <w:rPr>
          <w:lang w:val="ru-RU"/>
        </w:rPr>
      </w:pPr>
      <w:r>
        <w:t> </w:t>
      </w:r>
    </w:p>
    <w:p w14:paraId="1D11F974" w14:textId="77777777" w:rsidR="0034079F" w:rsidRDefault="0034079F" w:rsidP="0034079F">
      <w:pPr>
        <w:pStyle w:val="1"/>
        <w:rPr>
          <w:lang w:val="en-US"/>
        </w:rPr>
      </w:pPr>
      <w:bookmarkStart w:id="26" w:name="_Toc96689283"/>
      <w:r>
        <w:rPr>
          <w:lang w:val="en-US"/>
        </w:rPr>
        <w:t>MTRENTCAR</w:t>
      </w:r>
      <w:bookmarkEnd w:id="26"/>
    </w:p>
    <w:p w14:paraId="559B9F98" w14:textId="77777777" w:rsidR="0034079F" w:rsidRDefault="0034079F" w:rsidP="0034079F">
      <w:pPr>
        <w:pStyle w:val="2"/>
        <w:rPr>
          <w:lang w:val="en-US"/>
        </w:rPr>
      </w:pPr>
      <w:bookmarkStart w:id="27" w:name="_Toc96689284"/>
      <w:r>
        <w:rPr>
          <w:lang w:val="en-US"/>
        </w:rPr>
        <w:t>Цену подписки брать из АсП</w:t>
      </w:r>
      <w:bookmarkEnd w:id="27"/>
    </w:p>
    <w:p w14:paraId="0130DA51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Поле АсП "Цена подписки" перенести на закладку "Автомобиль фирмы" и добавить в модуль "Прокат автомобилей".</w:t>
      </w:r>
    </w:p>
    <w:p w14:paraId="4A341976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lastRenderedPageBreak/>
        <w:t>При создании договора проката типа "Подписка" цену подписки брать из АсП из поля "Цена подписки", если там пусто или 0, тогда из тарифного класса.</w:t>
      </w:r>
    </w:p>
    <w:p w14:paraId="4BC19B02" w14:textId="77777777" w:rsidR="0034079F" w:rsidRDefault="0034079F" w:rsidP="0034079F">
      <w:pPr>
        <w:pStyle w:val="1"/>
        <w:rPr>
          <w:lang w:val="en-US"/>
        </w:rPr>
      </w:pPr>
      <w:bookmarkStart w:id="28" w:name="_Toc96689285"/>
      <w:r>
        <w:rPr>
          <w:lang w:val="en-US"/>
        </w:rPr>
        <w:t>MTVW</w:t>
      </w:r>
      <w:bookmarkEnd w:id="28"/>
    </w:p>
    <w:p w14:paraId="7523E922" w14:textId="18777DBF" w:rsidR="0034079F" w:rsidRPr="00735C13" w:rsidRDefault="0034079F" w:rsidP="0034079F">
      <w:pPr>
        <w:pStyle w:val="2"/>
      </w:pPr>
      <w:bookmarkStart w:id="29" w:name="_Toc96689286"/>
      <w:r w:rsidRPr="00735C13">
        <w:t xml:space="preserve">Выгрузка маркетинговых мероприятий из трафика МТ в РЛ </w:t>
      </w:r>
      <w:r>
        <w:rPr>
          <w:lang w:val="en-US"/>
        </w:rPr>
        <w:t>RSE</w:t>
      </w:r>
      <w:bookmarkEnd w:id="29"/>
    </w:p>
    <w:p w14:paraId="7DB3BA1B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При генерации РЛ в </w:t>
      </w:r>
      <w:r>
        <w:t>RSE</w:t>
      </w:r>
      <w:r w:rsidRPr="00735C13">
        <w:rPr>
          <w:lang w:val="ru-RU"/>
        </w:rPr>
        <w:t xml:space="preserve"> из трафика МТ передавать маркетинговое мероприятие по аналогии с тем</w:t>
      </w:r>
      <w:proofErr w:type="gramStart"/>
      <w:r w:rsidRPr="00735C13">
        <w:rPr>
          <w:lang w:val="ru-RU"/>
        </w:rPr>
        <w:t>.</w:t>
      </w:r>
      <w:proofErr w:type="gramEnd"/>
      <w:r w:rsidRPr="00735C13">
        <w:rPr>
          <w:lang w:val="ru-RU"/>
        </w:rPr>
        <w:t xml:space="preserve"> как это сделано для РКП.</w:t>
      </w:r>
    </w:p>
    <w:p w14:paraId="72F78847" w14:textId="77777777" w:rsidR="0034079F" w:rsidRDefault="0034079F" w:rsidP="0034079F">
      <w:pPr>
        <w:pStyle w:val="1"/>
        <w:rPr>
          <w:lang w:val="en-US"/>
        </w:rPr>
      </w:pPr>
      <w:bookmarkStart w:id="30" w:name="_Toc96689287"/>
      <w:r>
        <w:rPr>
          <w:lang w:val="en-US"/>
        </w:rPr>
        <w:t>MTWORKSHOP</w:t>
      </w:r>
      <w:bookmarkEnd w:id="30"/>
    </w:p>
    <w:p w14:paraId="7163BFE1" w14:textId="314AD2F7" w:rsidR="0034079F" w:rsidRPr="00735C13" w:rsidRDefault="0034079F" w:rsidP="0034079F">
      <w:pPr>
        <w:pStyle w:val="2"/>
      </w:pPr>
      <w:bookmarkStart w:id="31" w:name="_Toc96689288"/>
      <w:r w:rsidRPr="00735C13">
        <w:t>Использование кода маркировки при внутренней продаже ЗЧ</w:t>
      </w:r>
      <w:bookmarkEnd w:id="31"/>
    </w:p>
    <w:p w14:paraId="1AC5189F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Если при продаже запчасти возникает необходимость во внутренней перепродаже, и в транзакции прихода не заполнен Код маркировки, то брать Код маркировки из мат. требований в закрываемом заказ-наряде.</w:t>
      </w:r>
    </w:p>
    <w:p w14:paraId="53C2CE7C" w14:textId="17FB284C" w:rsidR="0034079F" w:rsidRPr="00735C13" w:rsidRDefault="0034079F" w:rsidP="0034079F">
      <w:pPr>
        <w:pStyle w:val="2"/>
        <w:rPr>
          <w:lang w:val="en-US"/>
        </w:rPr>
      </w:pPr>
      <w:bookmarkStart w:id="32" w:name="_Toc96689289"/>
      <w:r>
        <w:rPr>
          <w:lang w:val="en-US"/>
        </w:rPr>
        <w:t>Доработка сервиса CrptExportSvc</w:t>
      </w:r>
      <w:bookmarkEnd w:id="32"/>
    </w:p>
    <w:p w14:paraId="73785405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Доработать функцию проверки статуса: добавить обработку записей, у которых поле "Статус документа ЧЗ (</w:t>
      </w:r>
      <w:r>
        <w:t>VRD</w:t>
      </w:r>
      <w:r w:rsidRPr="00735C13">
        <w:rPr>
          <w:lang w:val="ru-RU"/>
        </w:rPr>
        <w:t>_</w:t>
      </w:r>
      <w:r>
        <w:t>CEL</w:t>
      </w:r>
      <w:r w:rsidRPr="00735C13">
        <w:rPr>
          <w:lang w:val="ru-RU"/>
        </w:rPr>
        <w:t>_</w:t>
      </w:r>
      <w:r>
        <w:t>DownloadStatus</w:t>
      </w:r>
      <w:r w:rsidRPr="00735C13">
        <w:rPr>
          <w:lang w:val="ru-RU"/>
        </w:rPr>
        <w:t>)" = "---</w:t>
      </w:r>
      <w:r>
        <w:t>unknown</w:t>
      </w:r>
      <w:r w:rsidRPr="00735C13">
        <w:rPr>
          <w:lang w:val="ru-RU"/>
        </w:rPr>
        <w:t>---".</w:t>
      </w:r>
    </w:p>
    <w:p w14:paraId="6A3C3003" w14:textId="77777777" w:rsidR="0034079F" w:rsidRDefault="0034079F" w:rsidP="0034079F">
      <w:pPr>
        <w:pStyle w:val="1"/>
        <w:rPr>
          <w:lang w:val="en-US"/>
        </w:rPr>
      </w:pPr>
      <w:bookmarkStart w:id="33" w:name="_Toc96689290"/>
      <w:r>
        <w:rPr>
          <w:lang w:val="en-US"/>
        </w:rPr>
        <w:t>MTWSACNT</w:t>
      </w:r>
      <w:bookmarkEnd w:id="33"/>
    </w:p>
    <w:p w14:paraId="220AC805" w14:textId="77777777" w:rsidR="0034079F" w:rsidRPr="00735C13" w:rsidRDefault="0034079F" w:rsidP="0034079F">
      <w:pPr>
        <w:pStyle w:val="2"/>
      </w:pPr>
      <w:bookmarkStart w:id="34" w:name="_Toc96689291"/>
      <w:r w:rsidRPr="00735C13">
        <w:t>Удаление остатков старой таблицы "Оплаты клиентов"</w:t>
      </w:r>
      <w:bookmarkEnd w:id="34"/>
    </w:p>
    <w:p w14:paraId="12A834FF" w14:textId="77777777" w:rsidR="0034079F" w:rsidRPr="00735C13" w:rsidRDefault="0034079F" w:rsidP="0034079F">
      <w:pPr>
        <w:pStyle w:val="af8"/>
        <w:rPr>
          <w:lang w:val="ru-RU"/>
        </w:rPr>
      </w:pPr>
      <w:r w:rsidRPr="00735C13">
        <w:rPr>
          <w:lang w:val="ru-RU"/>
        </w:rPr>
        <w:t>Таблица "Оплаты клиентов (</w:t>
      </w:r>
      <w:r>
        <w:t>VRD</w:t>
      </w:r>
      <w:r w:rsidRPr="00735C13">
        <w:rPr>
          <w:lang w:val="ru-RU"/>
        </w:rPr>
        <w:t>_</w:t>
      </w:r>
      <w:r>
        <w:t>CarSalePayment</w:t>
      </w:r>
      <w:r w:rsidRPr="00735C13">
        <w:rPr>
          <w:lang w:val="ru-RU"/>
        </w:rPr>
        <w:t>)" больше не используется</w:t>
      </w:r>
    </w:p>
    <w:p w14:paraId="5A05D18F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Почистить код от следов старой не использующейся таблицы "Оплаты клиентов (</w:t>
      </w:r>
      <w:r>
        <w:t>VRD</w:t>
      </w:r>
      <w:r w:rsidRPr="00735C13">
        <w:rPr>
          <w:lang w:val="ru-RU"/>
        </w:rPr>
        <w:t>_</w:t>
      </w:r>
      <w:r>
        <w:t>CarSalePayment</w:t>
      </w:r>
      <w:r w:rsidRPr="00735C13">
        <w:rPr>
          <w:lang w:val="ru-RU"/>
        </w:rPr>
        <w:t>)".</w:t>
      </w:r>
    </w:p>
    <w:p w14:paraId="2C453A42" w14:textId="18CF2A24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Удалить сервис </w:t>
      </w:r>
      <w:r>
        <w:t>PaymentsXMLLoader</w:t>
      </w:r>
      <w:r w:rsidRPr="00735C13">
        <w:rPr>
          <w:lang w:val="ru-RU"/>
        </w:rPr>
        <w:t xml:space="preserve"> (обрабатывал файлы "1</w:t>
      </w:r>
      <w:r>
        <w:t>CPlat</w:t>
      </w:r>
      <w:r w:rsidRPr="00735C13">
        <w:rPr>
          <w:lang w:val="ru-RU"/>
        </w:rPr>
        <w:t>.</w:t>
      </w:r>
      <w:r>
        <w:t>xml</w:t>
      </w:r>
      <w:r w:rsidRPr="00735C13">
        <w:rPr>
          <w:lang w:val="ru-RU"/>
        </w:rPr>
        <w:t xml:space="preserve">"). Он был заменен сервисами </w:t>
      </w:r>
      <w:r>
        <w:t>PaymentBankLoader</w:t>
      </w:r>
      <w:r w:rsidRPr="00735C13">
        <w:rPr>
          <w:lang w:val="ru-RU"/>
        </w:rPr>
        <w:t xml:space="preserve"> и </w:t>
      </w:r>
      <w:r>
        <w:t>OutPlatLoader</w:t>
      </w:r>
      <w:r w:rsidRPr="00735C13">
        <w:rPr>
          <w:lang w:val="ru-RU"/>
        </w:rPr>
        <w:t>.</w:t>
      </w:r>
    </w:p>
    <w:p w14:paraId="76D8D19C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Удалить поле "Оплата клиента (</w:t>
      </w:r>
      <w:r>
        <w:t>VRD</w:t>
      </w:r>
      <w:r w:rsidRPr="00735C13">
        <w:rPr>
          <w:lang w:val="ru-RU"/>
        </w:rPr>
        <w:t>_</w:t>
      </w:r>
      <w:r>
        <w:t>ID</w:t>
      </w:r>
      <w:r w:rsidRPr="00735C13">
        <w:rPr>
          <w:lang w:val="ru-RU"/>
        </w:rPr>
        <w:t>_</w:t>
      </w:r>
      <w:r>
        <w:t>CarSalePayment</w:t>
      </w:r>
      <w:r w:rsidRPr="00735C13">
        <w:rPr>
          <w:lang w:val="ru-RU"/>
        </w:rPr>
        <w:t>)" в таблице "Движение средств через кассу (</w:t>
      </w:r>
      <w:r>
        <w:t>VRD</w:t>
      </w:r>
      <w:r w:rsidRPr="00735C13">
        <w:rPr>
          <w:lang w:val="ru-RU"/>
        </w:rPr>
        <w:t>_</w:t>
      </w:r>
      <w:r>
        <w:t>CashRegisterFlow</w:t>
      </w:r>
      <w:r w:rsidRPr="00735C13">
        <w:rPr>
          <w:lang w:val="ru-RU"/>
        </w:rPr>
        <w:t>)".</w:t>
      </w:r>
    </w:p>
    <w:p w14:paraId="76EE537E" w14:textId="77777777" w:rsidR="0034079F" w:rsidRDefault="0034079F" w:rsidP="0034079F">
      <w:pPr>
        <w:pStyle w:val="123"/>
      </w:pPr>
      <w:r w:rsidRPr="00735C13">
        <w:rPr>
          <w:lang w:val="ru-RU"/>
        </w:rPr>
        <w:t>Удалить поле "Оплата клиента (</w:t>
      </w:r>
      <w:r>
        <w:t>VRD</w:t>
      </w:r>
      <w:r w:rsidRPr="00735C13">
        <w:rPr>
          <w:lang w:val="ru-RU"/>
        </w:rPr>
        <w:t>_</w:t>
      </w:r>
      <w:r>
        <w:t>ID</w:t>
      </w:r>
      <w:r w:rsidRPr="00735C13">
        <w:rPr>
          <w:lang w:val="ru-RU"/>
        </w:rPr>
        <w:t>_</w:t>
      </w:r>
      <w:r>
        <w:t>CarSalePayment</w:t>
      </w:r>
      <w:r w:rsidRPr="00735C13">
        <w:rPr>
          <w:lang w:val="ru-RU"/>
        </w:rPr>
        <w:t xml:space="preserve">)" в таблице "Оплаты по страхованию </w:t>
      </w:r>
      <w:r>
        <w:t>(VRD_InsurancePayment)".</w:t>
      </w:r>
    </w:p>
    <w:p w14:paraId="3005F280" w14:textId="2BBAC26C" w:rsidR="0034079F" w:rsidRPr="00735C13" w:rsidRDefault="00735C13" w:rsidP="0034079F">
      <w:pPr>
        <w:pStyle w:val="2"/>
      </w:pPr>
      <w:bookmarkStart w:id="35" w:name="_Toc96689292"/>
      <w:r>
        <w:t>В</w:t>
      </w:r>
      <w:r w:rsidR="0034079F" w:rsidRPr="00735C13">
        <w:t>ыгрузка премий, таб. номера сотрудников.</w:t>
      </w:r>
      <w:bookmarkEnd w:id="35"/>
    </w:p>
    <w:p w14:paraId="5936F3D5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1. При выгрузке премий, разрешать выгружать корректно заполненные</w:t>
      </w:r>
      <w:r>
        <w:t> </w:t>
      </w:r>
      <w:r w:rsidRPr="00735C13">
        <w:rPr>
          <w:lang w:val="ru-RU"/>
        </w:rPr>
        <w:t>позиции, а ошибочные выводить в журнал ошибок. На данный момент, если возникают</w:t>
      </w:r>
      <w:r>
        <w:t> </w:t>
      </w:r>
      <w:r w:rsidRPr="00735C13">
        <w:rPr>
          <w:lang w:val="ru-RU"/>
        </w:rPr>
        <w:t>ошибки в выгрузке, не</w:t>
      </w:r>
      <w:r>
        <w:t> </w:t>
      </w:r>
      <w:r w:rsidRPr="00735C13">
        <w:rPr>
          <w:lang w:val="ru-RU"/>
        </w:rPr>
        <w:t>выгружается ничего.</w:t>
      </w:r>
    </w:p>
    <w:p w14:paraId="2C3525B2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2. При работе со справочником «таб. номера сотрудников</w:t>
      </w:r>
      <w:proofErr w:type="gramStart"/>
      <w:r w:rsidRPr="00735C13">
        <w:rPr>
          <w:lang w:val="ru-RU"/>
        </w:rPr>
        <w:t>» :</w:t>
      </w:r>
      <w:proofErr w:type="gramEnd"/>
    </w:p>
    <w:p w14:paraId="0DF3E60C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А) Автоматически проставлять признак «основной», если по сотруднику это единственная запись таб. номера.</w:t>
      </w:r>
    </w:p>
    <w:p w14:paraId="60CD1FAB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Б) Сбрасывать признак «основной» у других записей, если проставили в текущей.</w:t>
      </w:r>
    </w:p>
    <w:p w14:paraId="3844BDA3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В) В разрезе одного сотрудника должна быть только одна запись с признаком «основной», п.А и Б должны это решать.</w:t>
      </w:r>
    </w:p>
    <w:p w14:paraId="402BD9E0" w14:textId="77777777" w:rsidR="0034079F" w:rsidRDefault="0034079F" w:rsidP="0034079F">
      <w:pPr>
        <w:pStyle w:val="1"/>
        <w:rPr>
          <w:lang w:val="en-US"/>
        </w:rPr>
      </w:pPr>
      <w:bookmarkStart w:id="36" w:name="_Toc96689293"/>
      <w:r>
        <w:rPr>
          <w:lang w:val="en-US"/>
        </w:rPr>
        <w:lastRenderedPageBreak/>
        <w:t>MTWSEXPORT</w:t>
      </w:r>
      <w:bookmarkEnd w:id="36"/>
    </w:p>
    <w:p w14:paraId="0795EE3C" w14:textId="7B041CF0" w:rsidR="0034079F" w:rsidRPr="00735C13" w:rsidRDefault="0034079F" w:rsidP="0034079F">
      <w:pPr>
        <w:pStyle w:val="2"/>
      </w:pPr>
      <w:bookmarkStart w:id="37" w:name="_Toc96689294"/>
      <w:r w:rsidRPr="00735C13">
        <w:t>Выгрузка ПП в закрывающий фид Макспостера</w:t>
      </w:r>
      <w:bookmarkEnd w:id="37"/>
    </w:p>
    <w:p w14:paraId="1DE11FEF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В параметр "Выгрузка проданных АсП </w:t>
      </w:r>
      <w:r>
        <w:t>MaxPoster</w:t>
      </w:r>
      <w:r w:rsidRPr="00735C13">
        <w:rPr>
          <w:lang w:val="ru-RU"/>
        </w:rPr>
        <w:t xml:space="preserve"> (</w:t>
      </w:r>
      <w:r>
        <w:t>VRD</w:t>
      </w:r>
      <w:r w:rsidRPr="00735C13">
        <w:rPr>
          <w:lang w:val="ru-RU"/>
        </w:rPr>
        <w:t>_</w:t>
      </w:r>
      <w:r>
        <w:t>C</w:t>
      </w:r>
      <w:r w:rsidRPr="00735C13">
        <w:rPr>
          <w:lang w:val="ru-RU"/>
        </w:rPr>
        <w:t>_</w:t>
      </w:r>
      <w:r>
        <w:t>MaxPosterSoldCarExp</w:t>
      </w:r>
      <w:r w:rsidRPr="00735C13">
        <w:rPr>
          <w:lang w:val="ru-RU"/>
        </w:rPr>
        <w:t>)" добавить выбор ЦФО "ЦФО для ПП".</w:t>
      </w:r>
    </w:p>
    <w:p w14:paraId="6092C6C6" w14:textId="77777777" w:rsidR="0034079F" w:rsidRPr="00735C13" w:rsidRDefault="0034079F" w:rsidP="0034079F">
      <w:pPr>
        <w:pStyle w:val="123"/>
        <w:rPr>
          <w:lang w:val="ru-RU"/>
        </w:rPr>
      </w:pPr>
      <w:proofErr w:type="gramStart"/>
      <w:r w:rsidRPr="00735C13">
        <w:rPr>
          <w:lang w:val="ru-RU"/>
        </w:rPr>
        <w:t>При передачи</w:t>
      </w:r>
      <w:proofErr w:type="gramEnd"/>
      <w:r w:rsidRPr="00735C13">
        <w:rPr>
          <w:lang w:val="ru-RU"/>
        </w:rPr>
        <w:t xml:space="preserve"> данных в </w:t>
      </w:r>
      <w:r>
        <w:t>xml</w:t>
      </w:r>
      <w:r w:rsidRPr="00735C13">
        <w:rPr>
          <w:lang w:val="ru-RU"/>
        </w:rPr>
        <w:t xml:space="preserve"> в поле </w:t>
      </w:r>
      <w:r>
        <w:t>presale</w:t>
      </w:r>
      <w:r w:rsidRPr="00735C13">
        <w:rPr>
          <w:lang w:val="ru-RU"/>
        </w:rPr>
        <w:t>-</w:t>
      </w:r>
      <w:r>
        <w:t>preparation</w:t>
      </w:r>
      <w:r w:rsidRPr="00735C13">
        <w:rPr>
          <w:lang w:val="ru-RU"/>
        </w:rPr>
        <w:t>-</w:t>
      </w:r>
      <w:r>
        <w:t>cost</w:t>
      </w:r>
      <w:r w:rsidRPr="00735C13">
        <w:rPr>
          <w:lang w:val="ru-RU"/>
        </w:rPr>
        <w:t xml:space="preserve"> передавать себестоимость ЗН</w:t>
      </w:r>
      <w:r>
        <w:t> </w:t>
      </w:r>
      <w:r w:rsidRPr="00735C13">
        <w:rPr>
          <w:lang w:val="ru-RU"/>
        </w:rPr>
        <w:t>по ПП (ЦФО=из параметра, тип счета = внутренний, ищем все ЗН по авто от даты приема АСП).</w:t>
      </w:r>
    </w:p>
    <w:p w14:paraId="79E0878C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>Себестоимость ЗН - Сумма "Себестоим. общая в лок. вал. (</w:t>
      </w:r>
      <w:r>
        <w:t>VRD</w:t>
      </w:r>
      <w:r w:rsidRPr="00735C13">
        <w:rPr>
          <w:lang w:val="ru-RU"/>
        </w:rPr>
        <w:t>_</w:t>
      </w:r>
      <w:r>
        <w:t>NetCostTotalLocal</w:t>
      </w:r>
      <w:r w:rsidRPr="00735C13">
        <w:rPr>
          <w:lang w:val="ru-RU"/>
        </w:rPr>
        <w:t>)" из позиций ЗН</w:t>
      </w:r>
    </w:p>
    <w:p w14:paraId="35BCFC1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Если такие ЗН с такими условиями нашлись по АСП, то записывать в </w:t>
      </w:r>
      <w:r>
        <w:t>xml</w:t>
      </w:r>
      <w:r w:rsidRPr="00735C13">
        <w:rPr>
          <w:lang w:val="ru-RU"/>
        </w:rPr>
        <w:t xml:space="preserve"> как целое число, если же не нашлось, то скрывать из фида поле </w:t>
      </w:r>
      <w:r>
        <w:t>presale</w:t>
      </w:r>
      <w:r w:rsidRPr="00735C13">
        <w:rPr>
          <w:lang w:val="ru-RU"/>
        </w:rPr>
        <w:t>-</w:t>
      </w:r>
      <w:r>
        <w:t>preparation</w:t>
      </w:r>
      <w:r w:rsidRPr="00735C13">
        <w:rPr>
          <w:lang w:val="ru-RU"/>
        </w:rPr>
        <w:t>-</w:t>
      </w:r>
      <w:r>
        <w:t>cost</w:t>
      </w:r>
      <w:r w:rsidRPr="00735C13">
        <w:rPr>
          <w:lang w:val="ru-RU"/>
        </w:rPr>
        <w:t>.</w:t>
      </w:r>
    </w:p>
    <w:p w14:paraId="2018DBB9" w14:textId="3EBA8C9D" w:rsidR="0034079F" w:rsidRPr="00735C13" w:rsidRDefault="0034079F" w:rsidP="0034079F">
      <w:pPr>
        <w:pStyle w:val="2"/>
        <w:rPr>
          <w:lang w:val="en-US"/>
        </w:rPr>
      </w:pPr>
      <w:bookmarkStart w:id="38" w:name="_Toc96689295"/>
      <w:r>
        <w:rPr>
          <w:lang w:val="en-US"/>
        </w:rPr>
        <w:t>Скидка в интеграции с FAST</w:t>
      </w:r>
      <w:bookmarkEnd w:id="38"/>
    </w:p>
    <w:p w14:paraId="74B202B9" w14:textId="77777777" w:rsidR="0034079F" w:rsidRPr="00735C13" w:rsidRDefault="0034079F" w:rsidP="0034079F">
      <w:pPr>
        <w:pStyle w:val="123"/>
        <w:rPr>
          <w:lang w:val="ru-RU"/>
        </w:rPr>
      </w:pPr>
      <w:r w:rsidRPr="00735C13">
        <w:rPr>
          <w:lang w:val="ru-RU"/>
        </w:rPr>
        <w:t xml:space="preserve">При получении данных из </w:t>
      </w:r>
      <w:r>
        <w:t>FAST</w:t>
      </w:r>
      <w:r w:rsidRPr="00735C13">
        <w:rPr>
          <w:lang w:val="ru-RU"/>
        </w:rPr>
        <w:t xml:space="preserve"> применять </w:t>
      </w:r>
      <w:r>
        <w:t>discount</w:t>
      </w:r>
      <w:r w:rsidRPr="00735C13">
        <w:rPr>
          <w:lang w:val="ru-RU"/>
        </w:rPr>
        <w:t>_</w:t>
      </w:r>
      <w:r>
        <w:t>kv</w:t>
      </w:r>
      <w:r w:rsidRPr="00735C13">
        <w:rPr>
          <w:lang w:val="ru-RU"/>
        </w:rPr>
        <w:t xml:space="preserve"> (скидка %) только для договоров страхования с видом </w:t>
      </w:r>
      <w:proofErr w:type="gramStart"/>
      <w:r w:rsidRPr="00735C13">
        <w:rPr>
          <w:lang w:val="ru-RU"/>
        </w:rPr>
        <w:t>страхования</w:t>
      </w:r>
      <w:proofErr w:type="gramEnd"/>
      <w:r w:rsidRPr="00735C13">
        <w:rPr>
          <w:lang w:val="ru-RU"/>
        </w:rPr>
        <w:t xml:space="preserve"> имеющим признак "КАСКО".</w:t>
      </w:r>
    </w:p>
    <w:sectPr w:rsidR="0034079F" w:rsidRPr="00735C13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4551" w14:textId="77777777" w:rsidR="003016BB" w:rsidRDefault="003016BB" w:rsidP="00345469">
      <w:pPr>
        <w:spacing w:after="0" w:line="240" w:lineRule="auto"/>
      </w:pPr>
      <w:r>
        <w:separator/>
      </w:r>
    </w:p>
  </w:endnote>
  <w:endnote w:type="continuationSeparator" w:id="0">
    <w:p w14:paraId="647FE68B" w14:textId="77777777" w:rsidR="003016BB" w:rsidRDefault="003016BB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D333" w14:textId="77777777" w:rsidR="003016BB" w:rsidRDefault="003016BB" w:rsidP="00345469">
      <w:pPr>
        <w:spacing w:after="0" w:line="240" w:lineRule="auto"/>
      </w:pPr>
      <w:r>
        <w:separator/>
      </w:r>
    </w:p>
  </w:footnote>
  <w:footnote w:type="continuationSeparator" w:id="0">
    <w:p w14:paraId="6C4CD83E" w14:textId="77777777" w:rsidR="003016BB" w:rsidRDefault="003016BB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pPr>
        <w:ind w:left="24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pPr>
        <w:ind w:left="284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pPr>
        <w:ind w:left="327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0"/>
  </w:num>
  <w:num w:numId="4">
    <w:abstractNumId w:val="9"/>
  </w:num>
  <w:num w:numId="5">
    <w:abstractNumId w:val="22"/>
  </w:num>
  <w:num w:numId="6">
    <w:abstractNumId w:val="13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18"/>
  </w:num>
  <w:num w:numId="12">
    <w:abstractNumId w:val="34"/>
  </w:num>
  <w:num w:numId="13">
    <w:abstractNumId w:val="23"/>
  </w:num>
  <w:num w:numId="14">
    <w:abstractNumId w:val="15"/>
  </w:num>
  <w:num w:numId="15">
    <w:abstractNumId w:val="35"/>
  </w:num>
  <w:num w:numId="16">
    <w:abstractNumId w:val="14"/>
  </w:num>
  <w:num w:numId="17">
    <w:abstractNumId w:val="21"/>
  </w:num>
  <w:num w:numId="18">
    <w:abstractNumId w:val="19"/>
  </w:num>
  <w:num w:numId="19">
    <w:abstractNumId w:val="4"/>
  </w:num>
  <w:num w:numId="20">
    <w:abstractNumId w:val="7"/>
  </w:num>
  <w:num w:numId="21">
    <w:abstractNumId w:val="37"/>
  </w:num>
  <w:num w:numId="22">
    <w:abstractNumId w:val="10"/>
  </w:num>
  <w:num w:numId="23">
    <w:abstractNumId w:val="26"/>
  </w:num>
  <w:num w:numId="24">
    <w:abstractNumId w:val="33"/>
  </w:num>
  <w:num w:numId="25">
    <w:abstractNumId w:val="11"/>
  </w:num>
  <w:num w:numId="26">
    <w:abstractNumId w:val="32"/>
  </w:num>
  <w:num w:numId="27">
    <w:abstractNumId w:val="8"/>
  </w:num>
  <w:num w:numId="28">
    <w:abstractNumId w:val="24"/>
  </w:num>
  <w:num w:numId="29">
    <w:abstractNumId w:val="30"/>
  </w:num>
  <w:num w:numId="30">
    <w:abstractNumId w:val="28"/>
  </w:num>
  <w:num w:numId="31">
    <w:abstractNumId w:val="1"/>
  </w:num>
  <w:num w:numId="32">
    <w:abstractNumId w:val="12"/>
  </w:num>
  <w:num w:numId="33">
    <w:abstractNumId w:val="38"/>
  </w:num>
  <w:num w:numId="34">
    <w:abstractNumId w:val="36"/>
  </w:num>
  <w:num w:numId="35">
    <w:abstractNumId w:val="3"/>
  </w:num>
  <w:num w:numId="36">
    <w:abstractNumId w:val="17"/>
  </w:num>
  <w:num w:numId="37">
    <w:abstractNumId w:val="27"/>
  </w:num>
  <w:num w:numId="38">
    <w:abstractNumId w:val="31"/>
  </w:num>
  <w:num w:numId="39">
    <w:abstractNumId w:val="39"/>
  </w:num>
  <w:num w:numId="40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79F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16BB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079F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5C13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5E8D8243"/>
  <w15:docId w15:val="{3CEFCB18-6046-4B4F-B059-205FD978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44086036-A09C-4C35-B875-E1AC465B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9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11.02.2022 – 25.02.2022</dc:subject>
  <dc:creator>Арккадий А</dc:creator>
  <cp:lastModifiedBy>Александр Виноградов</cp:lastModifiedBy>
  <cp:revision>2</cp:revision>
  <cp:lastPrinted>2016-11-10T10:21:00Z</cp:lastPrinted>
  <dcterms:created xsi:type="dcterms:W3CDTF">2022-02-25T10:46:00Z</dcterms:created>
  <dcterms:modified xsi:type="dcterms:W3CDTF">2022-02-26T11:12:00Z</dcterms:modified>
</cp:coreProperties>
</file>