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628A4015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6D294007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001EAA10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6CC94310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3DEE026C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36ED4FF" w14:textId="77777777" w:rsidR="006A5C0D" w:rsidRPr="00796843" w:rsidRDefault="00B95010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B95010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01.07.2022</w:t>
                    </w:r>
                    <w:r w:rsidR="0014775C" w:rsidRPr="00B95010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15.07.2022</w:t>
                    </w:r>
                  </w:p>
                </w:tc>
              </w:sdtContent>
            </w:sdt>
          </w:tr>
          <w:tr w:rsidR="006A5C0D" w:rsidRPr="00796843" w14:paraId="15C4EA2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6EDFAB8B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7201834D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E58DC20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7241710B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F170C58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10A5AF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539AB479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584E2D59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551EF0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234CE732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0B9C805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4A2E9469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8005B41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946E098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23B47F3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274410D7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2F2314EA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6FE62BD9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180BFEC7" w14:textId="77777777">
            <w:tc>
              <w:tcPr>
                <w:tcW w:w="5000" w:type="pct"/>
              </w:tcPr>
              <w:p w14:paraId="6C2D11AD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1F39E58C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0B27E9C1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53F45F1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49F48834" w14:textId="0BB629DF" w:rsidR="00C15BEB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8795402" w:history="1">
            <w:r w:rsidR="00C15BEB" w:rsidRPr="00307B06">
              <w:rPr>
                <w:rStyle w:val="af"/>
                <w:noProof/>
              </w:rPr>
              <w:t>1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CARLEASE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_Toc108795402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451A1978" w14:textId="1A5D300A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03" w:history="1">
            <w:r w:rsidR="00C15BEB" w:rsidRPr="00307B06">
              <w:rPr>
                <w:rStyle w:val="af"/>
                <w:noProof/>
              </w:rPr>
              <w:t>1.1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Доработка RatePlan по результатам тестирования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_Toc108795403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154FDD9F" w14:textId="5C578478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04" w:history="1">
            <w:r w:rsidR="00C15BEB" w:rsidRPr="00307B06">
              <w:rPr>
                <w:rStyle w:val="af"/>
                <w:noProof/>
              </w:rPr>
              <w:t>1.2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Часы запуска службы PayPlanProcessor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_Toc108795404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33F5EC1D" w14:textId="246C7E3A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05" w:history="1">
            <w:r w:rsidR="00C15BEB" w:rsidRPr="00307B06">
              <w:rPr>
                <w:rStyle w:val="af"/>
                <w:noProof/>
              </w:rPr>
              <w:t>2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MTBMW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_Toc108795405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C6FD5B8" w14:textId="5746BCBD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06" w:history="1">
            <w:r w:rsidR="00C15BEB" w:rsidRPr="00307B06">
              <w:rPr>
                <w:rStyle w:val="af"/>
                <w:noProof/>
              </w:rPr>
              <w:t>2.1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Доработки по LMP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_Toc108795406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6966F518" w14:textId="1C95EE46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07" w:history="1">
            <w:r w:rsidR="00C15BEB" w:rsidRPr="00307B06">
              <w:rPr>
                <w:rStyle w:val="af"/>
                <w:noProof/>
              </w:rPr>
              <w:t>2.2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 xml:space="preserve">Фикс проверки доступности запчастей при импорте из </w:t>
            </w:r>
            <w:r w:rsidR="00C15BEB" w:rsidRPr="00307B06">
              <w:rPr>
                <w:rStyle w:val="af"/>
                <w:noProof/>
                <w:lang w:val="en-US"/>
              </w:rPr>
              <w:t>KSD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_Toc108795407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2DD5804C" w14:textId="193817CD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08" w:history="1">
            <w:r w:rsidR="00C15BEB" w:rsidRPr="00307B06">
              <w:rPr>
                <w:rStyle w:val="af"/>
                <w:noProof/>
              </w:rPr>
              <w:t>3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MTCARS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_Toc108795408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2A7B0A2" w14:textId="4A3D3131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09" w:history="1">
            <w:r w:rsidR="00C15BEB" w:rsidRPr="00307B06">
              <w:rPr>
                <w:rStyle w:val="af"/>
                <w:noProof/>
              </w:rPr>
              <w:t>3.1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Исключение формирования номера счет-фактуры и даты в МТ для сделок где клиент и фирма одно юр.лицо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_Toc108795409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4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26302C91" w14:textId="76FF6AFD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10" w:history="1">
            <w:r w:rsidR="00C15BEB" w:rsidRPr="00307B06">
              <w:rPr>
                <w:rStyle w:val="af"/>
                <w:noProof/>
              </w:rPr>
              <w:t>3.2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Добавить ставку НДС в карточки видов страхования из справочника "Виды страхования"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_Toc108795410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212A77F1" w14:textId="1FCAF549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11" w:history="1">
            <w:r w:rsidR="00C15BEB" w:rsidRPr="00307B06">
              <w:rPr>
                <w:rStyle w:val="af"/>
                <w:noProof/>
              </w:rPr>
              <w:t>4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MTCLIAVTOD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_Toc108795411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548140A" w14:textId="10D7128A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12" w:history="1">
            <w:r w:rsidR="00C15BEB" w:rsidRPr="00307B06">
              <w:rPr>
                <w:rStyle w:val="af"/>
                <w:noProof/>
              </w:rPr>
              <w:t>4.1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Web</w:t>
            </w:r>
            <w:r w:rsidR="00C15BEB" w:rsidRPr="00307B06">
              <w:rPr>
                <w:rStyle w:val="af"/>
                <w:noProof/>
              </w:rPr>
              <w:t xml:space="preserve"> трафик - выбор причины упущенного контакта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_Toc108795412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6935CC60" w14:textId="5B7DDE13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13" w:history="1">
            <w:r w:rsidR="00C15BEB" w:rsidRPr="00307B06">
              <w:rPr>
                <w:rStyle w:val="af"/>
                <w:noProof/>
              </w:rPr>
              <w:t>4.2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доработки метода API CreateTraffic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_Toc108795413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4FEE6BBF" w14:textId="28E863DC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14" w:history="1">
            <w:r w:rsidR="00C15BEB" w:rsidRPr="00307B06">
              <w:rPr>
                <w:rStyle w:val="af"/>
                <w:noProof/>
              </w:rPr>
              <w:t>5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MTCOR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_Toc108795414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08A8554F" w14:textId="541F957C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15" w:history="1">
            <w:r w:rsidR="00C15BEB" w:rsidRPr="00307B06">
              <w:rPr>
                <w:rStyle w:val="af"/>
                <w:noProof/>
              </w:rPr>
              <w:t>5.1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Окно авторизации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_Toc108795415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3CDD5FC9" w14:textId="2B612A9E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16" w:history="1">
            <w:r w:rsidR="00C15BEB" w:rsidRPr="00307B06">
              <w:rPr>
                <w:rStyle w:val="af"/>
                <w:noProof/>
              </w:rPr>
              <w:t>5.2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Каталог для файла MT.log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_Toc108795416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13B082AE" w14:textId="029A52E4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17" w:history="1">
            <w:r w:rsidR="00C15BEB" w:rsidRPr="00307B06">
              <w:rPr>
                <w:rStyle w:val="af"/>
                <w:noProof/>
              </w:rPr>
              <w:t>6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MTHYUNDAI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_Toc108795417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5920CD2" w14:textId="17998C15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18" w:history="1">
            <w:r w:rsidR="00C15BEB" w:rsidRPr="00307B06">
              <w:rPr>
                <w:rStyle w:val="af"/>
                <w:noProof/>
              </w:rPr>
              <w:t>6.1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WA: ограничение выгрузки по Фирме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_Toc108795418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5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F02DCA8" w14:textId="23B9CA0D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19" w:history="1">
            <w:r w:rsidR="00C15BEB" w:rsidRPr="00307B06">
              <w:rPr>
                <w:rStyle w:val="af"/>
                <w:noProof/>
              </w:rPr>
              <w:t>7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MTMAZDA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_Toc108795419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2BD8095A" w14:textId="09235D2B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0" w:history="1">
            <w:r w:rsidR="00C15BEB" w:rsidRPr="00307B06">
              <w:rPr>
                <w:rStyle w:val="af"/>
                <w:noProof/>
              </w:rPr>
              <w:t>7.1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Удаление поля "Результат" в задаче планировщика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_Toc108795420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19EB7FF7" w14:textId="74ADBE37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21" w:history="1">
            <w:r w:rsidR="00C15BEB" w:rsidRPr="00307B06">
              <w:rPr>
                <w:rStyle w:val="af"/>
                <w:noProof/>
              </w:rPr>
              <w:t>8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MTSYSTEM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_Toc108795421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A98D808" w14:textId="3C1A178C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2" w:history="1">
            <w:r w:rsidR="00C15BEB" w:rsidRPr="00307B06">
              <w:rPr>
                <w:rStyle w:val="af"/>
                <w:noProof/>
              </w:rPr>
              <w:t>8.1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Доработки планировщика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_Toc108795422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54A498AD" w14:textId="16F967DE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23" w:history="1">
            <w:r w:rsidR="00C15BEB" w:rsidRPr="00307B06">
              <w:rPr>
                <w:rStyle w:val="af"/>
                <w:noProof/>
              </w:rPr>
              <w:t>9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MTVW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_Toc108795423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498202BC" w14:textId="53D5D8C0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4" w:history="1">
            <w:r w:rsidR="00C15BEB" w:rsidRPr="00307B06">
              <w:rPr>
                <w:rStyle w:val="af"/>
                <w:noProof/>
              </w:rPr>
              <w:t>9.1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Выгрука КСФ в MSIP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_Toc108795424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1BAFB0A1" w14:textId="02DBC64A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25" w:history="1">
            <w:r w:rsidR="00C15BEB" w:rsidRPr="00307B06">
              <w:rPr>
                <w:rStyle w:val="af"/>
                <w:noProof/>
              </w:rPr>
              <w:t>10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MTWORKSHOP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_Toc108795425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3E17CB28" w14:textId="344F34E8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6" w:history="1">
            <w:r w:rsidR="00C15BEB" w:rsidRPr="00307B06">
              <w:rPr>
                <w:rStyle w:val="af"/>
                <w:noProof/>
              </w:rPr>
              <w:t>10.1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Изменения в транзакциях списания маркированного товара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_Toc108795426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31D99FFD" w14:textId="64ECCADA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7" w:history="1">
            <w:r w:rsidR="00C15BEB" w:rsidRPr="00307B06">
              <w:rPr>
                <w:rStyle w:val="af"/>
                <w:noProof/>
              </w:rPr>
              <w:t>10.2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Проверить наличие - убирать нулевые строки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_Toc108795427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6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04DB7A51" w14:textId="06C8B7BD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8" w:history="1">
            <w:r w:rsidR="00C15BEB" w:rsidRPr="00307B06">
              <w:rPr>
                <w:rStyle w:val="af"/>
                <w:noProof/>
              </w:rPr>
              <w:t>10.3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Доработать печатную форму Счет-фактуры и УПД, в графу "К платёжно-расчетному документу" выводить номер и дату платежных документов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_Toc108795428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72F01AE3" w14:textId="1D67582E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29" w:history="1">
            <w:r w:rsidR="00C15BEB" w:rsidRPr="00307B06">
              <w:rPr>
                <w:rStyle w:val="af"/>
                <w:noProof/>
              </w:rPr>
              <w:t>10.4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Доступность действия "Выбрать заказ-наряд" в клиентском трафике сервиса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_Toc108795429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00446FC7" w14:textId="66007A89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30" w:history="1">
            <w:r w:rsidR="00C15BEB" w:rsidRPr="00307B06">
              <w:rPr>
                <w:rStyle w:val="af"/>
                <w:noProof/>
              </w:rPr>
              <w:t>10.5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Номер ГТД при внутренней перепродаже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_Toc108795430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5C80DBC4" w14:textId="646F1310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31" w:history="1">
            <w:r w:rsidR="00C15BEB" w:rsidRPr="00307B06">
              <w:rPr>
                <w:rStyle w:val="af"/>
                <w:noProof/>
              </w:rPr>
              <w:t>11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MTWSEXPORT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_Toc108795431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567BCA11" w14:textId="3D6059AB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32" w:history="1">
            <w:r w:rsidR="00C15BEB" w:rsidRPr="00307B06">
              <w:rPr>
                <w:rStyle w:val="af"/>
                <w:noProof/>
              </w:rPr>
              <w:t>11.1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Приход по поставщику (ЭДО), прикреплять файл из диадок к приходной накладной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_Toc108795432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6603CA8F" w14:textId="646328BB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33" w:history="1">
            <w:r w:rsidR="00C15BEB" w:rsidRPr="00307B06">
              <w:rPr>
                <w:rStyle w:val="af"/>
                <w:noProof/>
              </w:rPr>
              <w:t>12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MTWSSYNCLO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_Toc108795433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3A7ECEBB" w14:textId="6C28FE70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34" w:history="1">
            <w:r w:rsidR="00C15BEB" w:rsidRPr="00307B06">
              <w:rPr>
                <w:rStyle w:val="af"/>
                <w:noProof/>
              </w:rPr>
              <w:t>12.1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СПБ. Доработка назначения платежа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_Toc108795434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2DCD9C4C" w14:textId="123814A6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35" w:history="1">
            <w:r w:rsidR="00C15BEB" w:rsidRPr="00307B06">
              <w:rPr>
                <w:rStyle w:val="af"/>
                <w:noProof/>
              </w:rPr>
              <w:t>12.2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Кнопка возврата онлайн-оплаты на форме редактирования "Счета на оплату"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_Toc108795435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43F1EA93" w14:textId="2BCDEC92" w:rsidR="00C15BEB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8795436" w:history="1">
            <w:r w:rsidR="00C15BEB" w:rsidRPr="00307B06">
              <w:rPr>
                <w:rStyle w:val="af"/>
                <w:noProof/>
              </w:rPr>
              <w:t>13</w:t>
            </w:r>
            <w:r w:rsidR="00C15BEB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C15BEB" w:rsidRPr="00307B06">
              <w:rPr>
                <w:rStyle w:val="af"/>
                <w:noProof/>
                <w:lang w:val="en-US"/>
              </w:rPr>
              <w:t>PCWEB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_Toc108795436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32C0D083" w14:textId="1E582727" w:rsidR="00C15BEB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8795437" w:history="1">
            <w:r w:rsidR="00C15BEB" w:rsidRPr="00307B06">
              <w:rPr>
                <w:rStyle w:val="af"/>
                <w:noProof/>
              </w:rPr>
              <w:t>13.1</w:t>
            </w:r>
            <w:r w:rsidR="00C15BEB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C15BEB" w:rsidRPr="00307B06">
              <w:rPr>
                <w:rStyle w:val="af"/>
                <w:noProof/>
              </w:rPr>
              <w:t>Запись на сервис через ЛК на площадках без склада запчастей</w:t>
            </w:r>
            <w:r w:rsidR="00C15BEB">
              <w:rPr>
                <w:noProof/>
                <w:webHidden/>
              </w:rPr>
              <w:tab/>
            </w:r>
            <w:r w:rsidR="00C15BEB">
              <w:rPr>
                <w:noProof/>
                <w:webHidden/>
              </w:rPr>
              <w:fldChar w:fldCharType="begin"/>
            </w:r>
            <w:r w:rsidR="00C15BEB">
              <w:rPr>
                <w:noProof/>
                <w:webHidden/>
              </w:rPr>
              <w:instrText xml:space="preserve"> PAGEREF _Toc108795437 \h </w:instrText>
            </w:r>
            <w:r w:rsidR="00C15BEB">
              <w:rPr>
                <w:noProof/>
                <w:webHidden/>
              </w:rPr>
            </w:r>
            <w:r w:rsidR="00C15BEB">
              <w:rPr>
                <w:noProof/>
                <w:webHidden/>
              </w:rPr>
              <w:fldChar w:fldCharType="separate"/>
            </w:r>
            <w:r w:rsidR="00FB3B49">
              <w:rPr>
                <w:noProof/>
                <w:webHidden/>
              </w:rPr>
              <w:t>7</w:t>
            </w:r>
            <w:r w:rsidR="00C15BEB">
              <w:rPr>
                <w:noProof/>
                <w:webHidden/>
              </w:rPr>
              <w:fldChar w:fldCharType="end"/>
            </w:r>
          </w:hyperlink>
        </w:p>
        <w:p w14:paraId="4A6065F5" w14:textId="2A0BF387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6F344510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434A6794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187480D8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487F9D69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62C68ECC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76611726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05C2145B" w14:textId="77777777" w:rsidR="00B95010" w:rsidRDefault="00B95010" w:rsidP="00B95010">
      <w:pPr>
        <w:pStyle w:val="1"/>
      </w:pPr>
      <w:bookmarkStart w:id="0" w:name="_Toc108795402"/>
      <w:r>
        <w:t>CARLEASE</w:t>
      </w:r>
      <w:bookmarkEnd w:id="0"/>
    </w:p>
    <w:p w14:paraId="01938ACE" w14:textId="77777777" w:rsidR="00B95010" w:rsidRDefault="00B95010" w:rsidP="00B95010">
      <w:pPr>
        <w:pStyle w:val="2"/>
      </w:pPr>
      <w:bookmarkStart w:id="1" w:name="_Toc108795403"/>
      <w:r>
        <w:t>Доработка RatePlan по результатам тестирования</w:t>
      </w:r>
      <w:bookmarkEnd w:id="1"/>
    </w:p>
    <w:p w14:paraId="2611223A" w14:textId="77777777" w:rsidR="000B1226" w:rsidRPr="00ED77BC" w:rsidRDefault="000B1226" w:rsidP="003C0B35">
      <w:pPr>
        <w:pStyle w:val="123"/>
        <w:rPr>
          <w:lang w:val="ru-RU"/>
        </w:rPr>
      </w:pPr>
      <w:r w:rsidRPr="00ED77BC">
        <w:rPr>
          <w:lang w:val="ru-RU"/>
        </w:rPr>
        <w:t>В ДокФорму "Автомобили с пробегом" на вкладку "Тарифные планы" добавлено новое поле "Выкупная стоимость" (сумма, заполняется вручную).</w:t>
      </w:r>
    </w:p>
    <w:p w14:paraId="663863D7" w14:textId="6FB6BE84" w:rsidR="000B1226" w:rsidRPr="00ED77BC" w:rsidRDefault="000B1226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В </w:t>
      </w:r>
      <w:r w:rsidRPr="000B1226">
        <w:t>API</w:t>
      </w:r>
      <w:r w:rsidRPr="00ED77BC">
        <w:rPr>
          <w:lang w:val="ru-RU"/>
        </w:rPr>
        <w:t xml:space="preserve"> </w:t>
      </w:r>
      <w:r w:rsidRPr="000B1226">
        <w:t>RatePlan</w:t>
      </w:r>
      <w:r w:rsidRPr="00ED77BC">
        <w:rPr>
          <w:lang w:val="ru-RU"/>
        </w:rPr>
        <w:t xml:space="preserve"> добавлен параметр </w:t>
      </w:r>
      <w:r w:rsidRPr="000B1226">
        <w:t>CarResidualPrice</w:t>
      </w:r>
      <w:r w:rsidRPr="00ED77BC">
        <w:rPr>
          <w:lang w:val="ru-RU"/>
        </w:rPr>
        <w:t xml:space="preserve"> (Выкупная стоимость автомобиля).</w:t>
      </w:r>
    </w:p>
    <w:p w14:paraId="4C6B2834" w14:textId="77777777" w:rsidR="00B95010" w:rsidRDefault="00B95010" w:rsidP="00B95010">
      <w:pPr>
        <w:pStyle w:val="2"/>
        <w:rPr>
          <w:lang w:val="en-US"/>
        </w:rPr>
      </w:pPr>
      <w:bookmarkStart w:id="2" w:name="_Toc108795404"/>
      <w:r>
        <w:rPr>
          <w:lang w:val="en-US"/>
        </w:rPr>
        <w:t>Часы запуска службы PayPlanProcessor</w:t>
      </w:r>
      <w:bookmarkEnd w:id="2"/>
    </w:p>
    <w:p w14:paraId="369BAE4F" w14:textId="77777777" w:rsidR="003C0B35" w:rsidRPr="003C0B35" w:rsidRDefault="003C0B35" w:rsidP="003C0B35">
      <w:pPr>
        <w:pStyle w:val="123"/>
        <w:rPr>
          <w:lang w:val="ru-RU"/>
        </w:rPr>
      </w:pPr>
      <w:r w:rsidRPr="003C0B35">
        <w:rPr>
          <w:lang w:val="ru-RU"/>
        </w:rPr>
        <w:t xml:space="preserve">В Модуль Автодом добавлен новый Параметр: "Часы запуска службы </w:t>
      </w:r>
      <w:r w:rsidRPr="003C0B35">
        <w:t>PayPlanProcessor</w:t>
      </w:r>
      <w:r w:rsidRPr="003C0B35">
        <w:rPr>
          <w:lang w:val="ru-RU"/>
        </w:rPr>
        <w:t>".</w:t>
      </w:r>
    </w:p>
    <w:p w14:paraId="0D7ADA8E" w14:textId="77777777" w:rsidR="003C0B35" w:rsidRPr="00ED77BC" w:rsidRDefault="003C0B35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Служба </w:t>
      </w:r>
      <w:r w:rsidRPr="003C0B35">
        <w:t>PayPlanProcessor</w:t>
      </w:r>
      <w:r w:rsidRPr="00ED77BC">
        <w:rPr>
          <w:lang w:val="ru-RU"/>
        </w:rPr>
        <w:t xml:space="preserve"> запускается в соответствии с настройками параметра, но не чаще раза в час.</w:t>
      </w:r>
    </w:p>
    <w:p w14:paraId="3D1F227F" w14:textId="5B230275" w:rsidR="003C0B35" w:rsidRPr="00ED77BC" w:rsidRDefault="003C0B35" w:rsidP="003C0B35">
      <w:pPr>
        <w:pStyle w:val="123"/>
        <w:rPr>
          <w:lang w:val="ru-RU"/>
        </w:rPr>
      </w:pPr>
      <w:r w:rsidRPr="00ED77BC">
        <w:rPr>
          <w:lang w:val="ru-RU"/>
        </w:rPr>
        <w:t>Если значение параметра не задано, запуск службы производится каждые 6 часов.</w:t>
      </w:r>
    </w:p>
    <w:p w14:paraId="692227BB" w14:textId="540C546F" w:rsidR="003C0B35" w:rsidRPr="00ED77BC" w:rsidRDefault="003C0B35" w:rsidP="003C0B35">
      <w:pPr>
        <w:pStyle w:val="123"/>
        <w:rPr>
          <w:lang w:val="ru-RU"/>
        </w:rPr>
      </w:pPr>
      <w:r w:rsidRPr="00ED77BC">
        <w:rPr>
          <w:lang w:val="ru-RU"/>
        </w:rPr>
        <w:t>Настройка:</w:t>
      </w:r>
    </w:p>
    <w:p w14:paraId="3A0BF8C0" w14:textId="20C59FA4" w:rsidR="003C0B35" w:rsidRPr="00ED77BC" w:rsidRDefault="003C0B35" w:rsidP="003C0B35">
      <w:pPr>
        <w:pStyle w:val="123"/>
        <w:rPr>
          <w:lang w:val="ru-RU"/>
        </w:rPr>
      </w:pPr>
      <w:r w:rsidRPr="00ED77BC">
        <w:rPr>
          <w:lang w:val="ru-RU"/>
        </w:rPr>
        <w:t>Установить значение параметра. Например: 9, 12-16, 20</w:t>
      </w:r>
    </w:p>
    <w:p w14:paraId="5AF49FE1" w14:textId="77777777" w:rsidR="00B95010" w:rsidRDefault="00B95010" w:rsidP="00B95010">
      <w:pPr>
        <w:pStyle w:val="1"/>
        <w:rPr>
          <w:lang w:val="en-US"/>
        </w:rPr>
      </w:pPr>
      <w:bookmarkStart w:id="3" w:name="_Toc108795405"/>
      <w:r>
        <w:rPr>
          <w:lang w:val="en-US"/>
        </w:rPr>
        <w:t>MTBMW</w:t>
      </w:r>
      <w:bookmarkEnd w:id="3"/>
    </w:p>
    <w:p w14:paraId="75A65147" w14:textId="77777777" w:rsidR="00B95010" w:rsidRDefault="00B95010" w:rsidP="00B95010">
      <w:pPr>
        <w:pStyle w:val="2"/>
        <w:rPr>
          <w:lang w:val="en-US"/>
        </w:rPr>
      </w:pPr>
      <w:bookmarkStart w:id="4" w:name="_Toc108795406"/>
      <w:r>
        <w:rPr>
          <w:lang w:val="en-US"/>
        </w:rPr>
        <w:t>Доработки по LMP</w:t>
      </w:r>
      <w:bookmarkEnd w:id="4"/>
    </w:p>
    <w:p w14:paraId="0C30060B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1. Для авторизации в </w:t>
      </w:r>
      <w:r>
        <w:t>LMP</w:t>
      </w:r>
      <w:r w:rsidRPr="00ED77BC">
        <w:rPr>
          <w:lang w:val="ru-RU"/>
        </w:rPr>
        <w:t xml:space="preserve"> использовать код дилера из Марок-Площадок, но если он там не задан, то брать новый из параметров подключения.</w:t>
      </w:r>
    </w:p>
    <w:p w14:paraId="29647950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2. Отсекать недопустимые символы при сохранении телефона, </w:t>
      </w:r>
      <w:r>
        <w:t>email</w:t>
      </w:r>
      <w:r w:rsidRPr="00ED77BC">
        <w:rPr>
          <w:lang w:val="ru-RU"/>
        </w:rPr>
        <w:t xml:space="preserve"> и ФИО.</w:t>
      </w:r>
    </w:p>
    <w:p w14:paraId="0E8EB713" w14:textId="7FBB0ADB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3. Для лидов по АсП: </w:t>
      </w:r>
      <w:r w:rsidR="000B1226" w:rsidRPr="00ED77BC">
        <w:rPr>
          <w:lang w:val="ru-RU"/>
        </w:rPr>
        <w:t>о</w:t>
      </w:r>
      <w:r w:rsidRPr="00ED77BC">
        <w:rPr>
          <w:lang w:val="ru-RU"/>
        </w:rPr>
        <w:t>пределять марку для трафика по разделу "Модель интереса" - параметр "</w:t>
      </w:r>
      <w:r>
        <w:t>car</w:t>
      </w:r>
      <w:r w:rsidRPr="00ED77BC">
        <w:rPr>
          <w:lang w:val="ru-RU"/>
        </w:rPr>
        <w:t>_</w:t>
      </w:r>
      <w:r>
        <w:t>brand</w:t>
      </w:r>
      <w:r w:rsidRPr="00ED77BC">
        <w:rPr>
          <w:lang w:val="ru-RU"/>
        </w:rPr>
        <w:t>_</w:t>
      </w:r>
      <w:r>
        <w:t>name</w:t>
      </w:r>
      <w:r w:rsidRPr="00ED77BC">
        <w:rPr>
          <w:lang w:val="ru-RU"/>
        </w:rPr>
        <w:t>", искать соответствие в справочнике "Марки машин". Если марка не будет найдена в справочнике "Марки машин" - брать значение из параметра "марка для а/м с пробегом". Если в параметре марка не установлена - брать марку из марки-площадки, по коду дилера которой был получен лид.</w:t>
      </w:r>
    </w:p>
    <w:p w14:paraId="1412128C" w14:textId="77777777" w:rsidR="00B95010" w:rsidRPr="008E0743" w:rsidRDefault="00B95010" w:rsidP="00B95010">
      <w:pPr>
        <w:pStyle w:val="2"/>
      </w:pPr>
      <w:bookmarkStart w:id="5" w:name="_Toc108795407"/>
      <w:r w:rsidRPr="008E0743">
        <w:t xml:space="preserve">Фикс проверки доступности запчастей при импорте из </w:t>
      </w:r>
      <w:r>
        <w:rPr>
          <w:lang w:val="en-US"/>
        </w:rPr>
        <w:t>KSD</w:t>
      </w:r>
      <w:bookmarkEnd w:id="5"/>
    </w:p>
    <w:p w14:paraId="7CC996BD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При добавлении запчастей из </w:t>
      </w:r>
      <w:r>
        <w:t>KSD</w:t>
      </w:r>
      <w:r w:rsidRPr="00ED77BC">
        <w:rPr>
          <w:lang w:val="ru-RU"/>
        </w:rPr>
        <w:t xml:space="preserve"> учитывать количество доступно -(исправить «&gt;= 1» на «&gt;=</w:t>
      </w:r>
      <w:r>
        <w:t>pos</w:t>
      </w:r>
      <w:r w:rsidRPr="00ED77BC">
        <w:rPr>
          <w:lang w:val="ru-RU"/>
        </w:rPr>
        <w:t>.</w:t>
      </w:r>
      <w:r>
        <w:t>Qty</w:t>
      </w:r>
      <w:r w:rsidRPr="00ED77BC">
        <w:rPr>
          <w:lang w:val="ru-RU"/>
        </w:rPr>
        <w:t>»)</w:t>
      </w:r>
    </w:p>
    <w:p w14:paraId="5CA8D6B5" w14:textId="77777777" w:rsidR="00B95010" w:rsidRDefault="00B95010" w:rsidP="00B95010">
      <w:pPr>
        <w:pStyle w:val="1"/>
        <w:rPr>
          <w:lang w:val="en-US"/>
        </w:rPr>
      </w:pPr>
      <w:bookmarkStart w:id="6" w:name="_Toc108795408"/>
      <w:r>
        <w:rPr>
          <w:lang w:val="en-US"/>
        </w:rPr>
        <w:t>MTCARS</w:t>
      </w:r>
      <w:bookmarkEnd w:id="6"/>
    </w:p>
    <w:p w14:paraId="5441B5F2" w14:textId="459C6094" w:rsidR="00B95010" w:rsidRPr="008E0743" w:rsidRDefault="00B95010" w:rsidP="00B95010">
      <w:pPr>
        <w:pStyle w:val="2"/>
      </w:pPr>
      <w:bookmarkStart w:id="7" w:name="_Toc108795409"/>
      <w:r w:rsidRPr="008E0743">
        <w:t>Исключение формирования номера счет-фактуры и даты в МТ для сделок</w:t>
      </w:r>
      <w:r w:rsidR="000B1226">
        <w:t>,</w:t>
      </w:r>
      <w:r w:rsidRPr="008E0743">
        <w:t xml:space="preserve"> где клиент и фирма одно юр.лицо</w:t>
      </w:r>
      <w:bookmarkEnd w:id="7"/>
    </w:p>
    <w:p w14:paraId="7A53D19F" w14:textId="5D71CAB6" w:rsidR="00B95010" w:rsidRDefault="00B95010" w:rsidP="003C0B35">
      <w:pPr>
        <w:pStyle w:val="123"/>
      </w:pPr>
      <w:r w:rsidRPr="00ED77BC">
        <w:rPr>
          <w:lang w:val="ru-RU"/>
        </w:rPr>
        <w:t xml:space="preserve">В сделках по продаже авто, если ИНН Клиента и ИНН Фирмы совпадают, исключить формирование номера счет-фактуры и даты в МТ, а также ставка НДС должна быть по умолчанию </w:t>
      </w:r>
      <w:r>
        <w:t>"Без НДС"</w:t>
      </w:r>
    </w:p>
    <w:p w14:paraId="1E22EAA2" w14:textId="77777777" w:rsidR="00C15BEB" w:rsidRPr="000776F9" w:rsidRDefault="00C15BEB" w:rsidP="00C15BEB">
      <w:pPr>
        <w:pStyle w:val="2"/>
      </w:pPr>
      <w:bookmarkStart w:id="8" w:name="_Toc107595050"/>
      <w:bookmarkStart w:id="9" w:name="_Toc108795410"/>
      <w:r w:rsidRPr="000776F9">
        <w:lastRenderedPageBreak/>
        <w:t>Добавить ставку НДС в карточки видов страхования из справочника "Виды страхования"</w:t>
      </w:r>
      <w:bookmarkEnd w:id="8"/>
      <w:bookmarkEnd w:id="9"/>
    </w:p>
    <w:p w14:paraId="3C8FF8BB" w14:textId="77777777" w:rsidR="00C15BEB" w:rsidRPr="00ED77BC" w:rsidRDefault="00C15BEB" w:rsidP="003C0B35">
      <w:pPr>
        <w:pStyle w:val="123"/>
        <w:rPr>
          <w:lang w:val="ru-RU"/>
        </w:rPr>
      </w:pPr>
      <w:r w:rsidRPr="00ED77BC">
        <w:rPr>
          <w:lang w:val="ru-RU"/>
        </w:rPr>
        <w:t>Добавить ставку НДС в карточки видов страхования из справочника "Виды страхования"</w:t>
      </w:r>
    </w:p>
    <w:p w14:paraId="7A45FA64" w14:textId="77777777" w:rsidR="00C15BEB" w:rsidRPr="00ED77BC" w:rsidRDefault="00C15BEB" w:rsidP="003C0B35">
      <w:pPr>
        <w:pStyle w:val="123"/>
        <w:rPr>
          <w:lang w:val="ru-RU"/>
        </w:rPr>
      </w:pPr>
      <w:r w:rsidRPr="00ED77BC">
        <w:rPr>
          <w:lang w:val="ru-RU"/>
        </w:rPr>
        <w:t>По умолчанию значение - Без НДС</w:t>
      </w:r>
    </w:p>
    <w:p w14:paraId="717AA04D" w14:textId="0FDF714B" w:rsidR="00C15BEB" w:rsidRPr="00ED77BC" w:rsidRDefault="00C15BEB" w:rsidP="003C0B35">
      <w:pPr>
        <w:pStyle w:val="123"/>
        <w:rPr>
          <w:lang w:val="ru-RU"/>
        </w:rPr>
      </w:pPr>
      <w:r w:rsidRPr="00ED77BC">
        <w:rPr>
          <w:lang w:val="ru-RU"/>
        </w:rPr>
        <w:t>Ставку НДС при расчетах по договорам страхования определять исходя из ставки НДС в выбран</w:t>
      </w:r>
      <w:r w:rsidR="000B1226" w:rsidRPr="00ED77BC">
        <w:rPr>
          <w:lang w:val="ru-RU"/>
        </w:rPr>
        <w:t>но</w:t>
      </w:r>
      <w:r w:rsidRPr="00ED77BC">
        <w:rPr>
          <w:lang w:val="ru-RU"/>
        </w:rPr>
        <w:t>м виде страхования.</w:t>
      </w:r>
    </w:p>
    <w:p w14:paraId="547725F1" w14:textId="77777777" w:rsidR="00B95010" w:rsidRDefault="00B95010" w:rsidP="00B95010">
      <w:pPr>
        <w:pStyle w:val="1"/>
        <w:rPr>
          <w:lang w:val="en-US"/>
        </w:rPr>
      </w:pPr>
      <w:bookmarkStart w:id="10" w:name="_Toc108795411"/>
      <w:r>
        <w:rPr>
          <w:lang w:val="en-US"/>
        </w:rPr>
        <w:t>MTCLIAVTOD</w:t>
      </w:r>
      <w:bookmarkEnd w:id="10"/>
    </w:p>
    <w:p w14:paraId="79F781DD" w14:textId="77777777" w:rsidR="00B95010" w:rsidRPr="008E0743" w:rsidRDefault="00B95010" w:rsidP="00B95010">
      <w:pPr>
        <w:pStyle w:val="2"/>
      </w:pPr>
      <w:bookmarkStart w:id="11" w:name="_Toc108795412"/>
      <w:r>
        <w:rPr>
          <w:lang w:val="en-US"/>
        </w:rPr>
        <w:t>Web</w:t>
      </w:r>
      <w:r w:rsidRPr="008E0743">
        <w:t xml:space="preserve"> трафик - выбор причины упущенного контакта</w:t>
      </w:r>
      <w:bookmarkEnd w:id="11"/>
    </w:p>
    <w:p w14:paraId="0D47FA5E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Если трафик создается автоматически (например, через </w:t>
      </w:r>
      <w:r>
        <w:t>API</w:t>
      </w:r>
      <w:r w:rsidRPr="00ED77BC">
        <w:rPr>
          <w:lang w:val="ru-RU"/>
        </w:rPr>
        <w:t>), то физическая регистрация не происходит. Тем не менее, администратор обязан данный трафик распределить на сотрудников.</w:t>
      </w:r>
    </w:p>
    <w:p w14:paraId="1D5CAA3D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В связи с чем, есть необходимость разделить этапы регистрации трафика на два:</w:t>
      </w:r>
    </w:p>
    <w:p w14:paraId="06FBA195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Регистрация – этап до момента назначения сотрудника.</w:t>
      </w:r>
    </w:p>
    <w:p w14:paraId="7E72862D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Обработка – этап после назначения сотрудника (в гриде не должно быть видно записей до момента распределения трафика).</w:t>
      </w:r>
    </w:p>
    <w:p w14:paraId="0A925D45" w14:textId="77777777" w:rsidR="00B95010" w:rsidRDefault="00B95010" w:rsidP="00B95010">
      <w:pPr>
        <w:pStyle w:val="2"/>
        <w:rPr>
          <w:lang w:val="en-US"/>
        </w:rPr>
      </w:pPr>
      <w:bookmarkStart w:id="12" w:name="_Toc108795413"/>
      <w:r>
        <w:rPr>
          <w:lang w:val="en-US"/>
        </w:rPr>
        <w:t>доработки метода API CreateTraffic</w:t>
      </w:r>
      <w:bookmarkEnd w:id="12"/>
    </w:p>
    <w:p w14:paraId="518502E1" w14:textId="02A0F07F" w:rsidR="00B95010" w:rsidRPr="00FB3B49" w:rsidRDefault="00FB3B49" w:rsidP="003C0B35">
      <w:pPr>
        <w:pStyle w:val="123"/>
        <w:rPr>
          <w:lang w:val="ru-RU"/>
        </w:rPr>
      </w:pPr>
      <w:r>
        <w:rPr>
          <w:lang w:val="ru-RU"/>
        </w:rPr>
        <w:t>Для работы внешнего сервиса по регистрации Трафика н</w:t>
      </w:r>
      <w:r w:rsidR="00B95010" w:rsidRPr="00FB3B49">
        <w:rPr>
          <w:lang w:val="ru-RU"/>
        </w:rPr>
        <w:t>еобходимо:</w:t>
      </w:r>
    </w:p>
    <w:p w14:paraId="76CC59BC" w14:textId="17CC1541" w:rsidR="00B95010" w:rsidRPr="00FB3B49" w:rsidRDefault="00B95010" w:rsidP="003C0B35">
      <w:pPr>
        <w:pStyle w:val="123"/>
        <w:rPr>
          <w:lang w:val="ru-RU"/>
        </w:rPr>
      </w:pPr>
      <w:r w:rsidRPr="00FB3B49">
        <w:rPr>
          <w:lang w:val="ru-RU"/>
        </w:rPr>
        <w:t xml:space="preserve">1. добавить параметры метода </w:t>
      </w:r>
      <w:r>
        <w:t>API</w:t>
      </w:r>
      <w:r w:rsidRPr="00FB3B49">
        <w:rPr>
          <w:lang w:val="ru-RU"/>
        </w:rPr>
        <w:t xml:space="preserve"> </w:t>
      </w:r>
      <w:r>
        <w:t>CreateTraffic</w:t>
      </w:r>
      <w:r w:rsidRPr="00FB3B49">
        <w:rPr>
          <w:lang w:val="ru-RU"/>
        </w:rPr>
        <w:t xml:space="preserve"> для полей</w:t>
      </w:r>
      <w:r w:rsidR="00FB3B49">
        <w:rPr>
          <w:lang w:val="ru-RU"/>
        </w:rPr>
        <w:t xml:space="preserve"> формы регистрации Трафика</w:t>
      </w:r>
      <w:r w:rsidRPr="00FB3B49">
        <w:rPr>
          <w:lang w:val="ru-RU"/>
        </w:rPr>
        <w:t>:</w:t>
      </w:r>
    </w:p>
    <w:p w14:paraId="189B85FF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"Причина звонка на сервис",</w:t>
      </w:r>
    </w:p>
    <w:p w14:paraId="2170557D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"Причина упущенного контакта КЦ",</w:t>
      </w:r>
    </w:p>
    <w:p w14:paraId="6D8C6BAF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"Проблема при фиксации трафика"</w:t>
      </w:r>
    </w:p>
    <w:p w14:paraId="3F0BF928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2. добавить код клиента в качестве ответа для метода </w:t>
      </w:r>
      <w:r>
        <w:t>API</w:t>
      </w:r>
      <w:r w:rsidRPr="00ED77BC">
        <w:rPr>
          <w:lang w:val="ru-RU"/>
        </w:rPr>
        <w:t xml:space="preserve"> </w:t>
      </w:r>
      <w:r>
        <w:t>CreateTraffic</w:t>
      </w:r>
      <w:r w:rsidRPr="00ED77BC">
        <w:rPr>
          <w:lang w:val="ru-RU"/>
        </w:rPr>
        <w:t>.</w:t>
      </w:r>
    </w:p>
    <w:p w14:paraId="4962529D" w14:textId="77777777" w:rsidR="00B95010" w:rsidRDefault="00B95010" w:rsidP="00B95010">
      <w:pPr>
        <w:pStyle w:val="1"/>
        <w:rPr>
          <w:lang w:val="en-US"/>
        </w:rPr>
      </w:pPr>
      <w:bookmarkStart w:id="13" w:name="_Toc108795414"/>
      <w:r>
        <w:rPr>
          <w:lang w:val="en-US"/>
        </w:rPr>
        <w:t>MTCOR</w:t>
      </w:r>
      <w:bookmarkEnd w:id="13"/>
    </w:p>
    <w:p w14:paraId="5C083E21" w14:textId="77777777" w:rsidR="00B95010" w:rsidRDefault="00B95010" w:rsidP="00B95010">
      <w:pPr>
        <w:pStyle w:val="2"/>
        <w:rPr>
          <w:lang w:val="en-US"/>
        </w:rPr>
      </w:pPr>
      <w:bookmarkStart w:id="14" w:name="_Toc108795415"/>
      <w:r>
        <w:rPr>
          <w:lang w:val="en-US"/>
        </w:rPr>
        <w:t>Окно авторизации</w:t>
      </w:r>
      <w:bookmarkEnd w:id="14"/>
    </w:p>
    <w:p w14:paraId="31B5E4A7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Если при запуске </w:t>
      </w:r>
      <w:r>
        <w:t>mt</w:t>
      </w:r>
      <w:r w:rsidRPr="00ED77BC">
        <w:rPr>
          <w:lang w:val="ru-RU"/>
        </w:rPr>
        <w:t>.</w:t>
      </w:r>
      <w:r>
        <w:t>exe</w:t>
      </w:r>
      <w:r w:rsidRPr="00ED77BC">
        <w:rPr>
          <w:lang w:val="ru-RU"/>
        </w:rPr>
        <w:t xml:space="preserve"> указан ключ </w:t>
      </w:r>
      <w:r>
        <w:t>U</w:t>
      </w:r>
      <w:r w:rsidRPr="00ED77BC">
        <w:rPr>
          <w:lang w:val="ru-RU"/>
        </w:rPr>
        <w:t xml:space="preserve">=, выводить окно авторизации для ввода пароля </w:t>
      </w:r>
      <w:r>
        <w:t>SQL</w:t>
      </w:r>
      <w:r w:rsidRPr="00ED77BC">
        <w:rPr>
          <w:lang w:val="ru-RU"/>
        </w:rPr>
        <w:t xml:space="preserve"> пользователя, который прописан в параметре "</w:t>
      </w:r>
      <w:r>
        <w:t>U</w:t>
      </w:r>
      <w:r w:rsidRPr="00ED77BC">
        <w:rPr>
          <w:lang w:val="ru-RU"/>
        </w:rPr>
        <w:t xml:space="preserve">", игнорируя </w:t>
      </w:r>
      <w:r>
        <w:t>windows</w:t>
      </w:r>
      <w:r w:rsidRPr="00ED77BC">
        <w:rPr>
          <w:lang w:val="ru-RU"/>
        </w:rPr>
        <w:t xml:space="preserve"> авторизацию.</w:t>
      </w:r>
    </w:p>
    <w:p w14:paraId="2A119616" w14:textId="77777777" w:rsidR="00B95010" w:rsidRDefault="00B95010" w:rsidP="00B95010">
      <w:pPr>
        <w:pStyle w:val="2"/>
        <w:rPr>
          <w:lang w:val="en-US"/>
        </w:rPr>
      </w:pPr>
      <w:bookmarkStart w:id="15" w:name="_Toc108795416"/>
      <w:r>
        <w:rPr>
          <w:lang w:val="en-US"/>
        </w:rPr>
        <w:t>Каталог для файла MT.log</w:t>
      </w:r>
      <w:bookmarkEnd w:id="15"/>
    </w:p>
    <w:p w14:paraId="7FB7A567" w14:textId="77777777" w:rsidR="00B95010" w:rsidRDefault="00B95010" w:rsidP="003C0B35">
      <w:pPr>
        <w:pStyle w:val="af8"/>
      </w:pPr>
      <w:r>
        <w:t>Удобство отладки</w:t>
      </w:r>
    </w:p>
    <w:p w14:paraId="21AA1FE5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Для </w:t>
      </w:r>
      <w:r>
        <w:t>MTSvc</w:t>
      </w:r>
      <w:r w:rsidRPr="00ED77BC">
        <w:rPr>
          <w:lang w:val="ru-RU"/>
        </w:rPr>
        <w:t xml:space="preserve">: создавать файл </w:t>
      </w:r>
      <w:r>
        <w:t>MT</w:t>
      </w:r>
      <w:r w:rsidRPr="00ED77BC">
        <w:rPr>
          <w:lang w:val="ru-RU"/>
        </w:rPr>
        <w:t>.</w:t>
      </w:r>
      <w:r>
        <w:t>log</w:t>
      </w:r>
      <w:r w:rsidRPr="00ED77BC">
        <w:rPr>
          <w:lang w:val="ru-RU"/>
        </w:rPr>
        <w:t xml:space="preserve"> в своем каталоге вместо %</w:t>
      </w:r>
      <w:r>
        <w:t>TEMP</w:t>
      </w:r>
      <w:r w:rsidRPr="00ED77BC">
        <w:rPr>
          <w:lang w:val="ru-RU"/>
        </w:rPr>
        <w:t>%.</w:t>
      </w:r>
    </w:p>
    <w:p w14:paraId="16964AE4" w14:textId="77777777" w:rsidR="00B95010" w:rsidRDefault="00B95010" w:rsidP="003C0B35">
      <w:pPr>
        <w:pStyle w:val="123"/>
      </w:pPr>
      <w:r w:rsidRPr="00ED77BC">
        <w:rPr>
          <w:lang w:val="ru-RU"/>
        </w:rPr>
        <w:t xml:space="preserve">В форме "Тестирование служб": добавить в интерфейс поле для выбора каталога для файла </w:t>
      </w:r>
      <w:r>
        <w:t>MT</w:t>
      </w:r>
      <w:r w:rsidRPr="00ED77BC">
        <w:rPr>
          <w:lang w:val="ru-RU"/>
        </w:rPr>
        <w:t>.</w:t>
      </w:r>
      <w:r>
        <w:t>log</w:t>
      </w:r>
      <w:r w:rsidRPr="00ED77BC">
        <w:rPr>
          <w:lang w:val="ru-RU"/>
        </w:rPr>
        <w:t xml:space="preserve"> (по умолчанию </w:t>
      </w:r>
      <w:r>
        <w:t>%TEMP%).</w:t>
      </w:r>
    </w:p>
    <w:p w14:paraId="1EC3D73C" w14:textId="77777777" w:rsidR="00B95010" w:rsidRDefault="00B95010" w:rsidP="00B95010">
      <w:pPr>
        <w:pStyle w:val="1"/>
        <w:rPr>
          <w:lang w:val="en-US"/>
        </w:rPr>
      </w:pPr>
      <w:bookmarkStart w:id="16" w:name="_Toc108795417"/>
      <w:r>
        <w:rPr>
          <w:lang w:val="en-US"/>
        </w:rPr>
        <w:t>MTHYUNDAI</w:t>
      </w:r>
      <w:bookmarkEnd w:id="16"/>
    </w:p>
    <w:p w14:paraId="5A24DA6F" w14:textId="77777777" w:rsidR="00B95010" w:rsidRDefault="00B95010" w:rsidP="00B95010">
      <w:pPr>
        <w:pStyle w:val="2"/>
        <w:rPr>
          <w:lang w:val="en-US"/>
        </w:rPr>
      </w:pPr>
      <w:bookmarkStart w:id="17" w:name="_Toc108795418"/>
      <w:r>
        <w:rPr>
          <w:lang w:val="en-US"/>
        </w:rPr>
        <w:t>WA: ограничение выгрузки по Фирме</w:t>
      </w:r>
      <w:bookmarkEnd w:id="17"/>
    </w:p>
    <w:p w14:paraId="77BECB2B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В справочнике "Фирмы" флаг "Не выгружать в </w:t>
      </w:r>
      <w:r>
        <w:t>HAMMS</w:t>
      </w:r>
      <w:r w:rsidRPr="00ED77BC">
        <w:rPr>
          <w:lang w:val="ru-RU"/>
        </w:rPr>
        <w:t>"</w:t>
      </w:r>
      <w:r>
        <w:t> </w:t>
      </w:r>
      <w:r w:rsidRPr="00ED77BC">
        <w:rPr>
          <w:lang w:val="ru-RU"/>
        </w:rPr>
        <w:t xml:space="preserve">переименовать в "Не выгружать" (коммент. "Не выгружать в </w:t>
      </w:r>
      <w:r>
        <w:t>HAMMS</w:t>
      </w:r>
      <w:r w:rsidRPr="00ED77BC">
        <w:rPr>
          <w:lang w:val="ru-RU"/>
        </w:rPr>
        <w:t xml:space="preserve"> и </w:t>
      </w:r>
      <w:r>
        <w:t>WA</w:t>
      </w:r>
      <w:r w:rsidRPr="00ED77BC">
        <w:rPr>
          <w:lang w:val="ru-RU"/>
        </w:rPr>
        <w:t>").</w:t>
      </w:r>
    </w:p>
    <w:p w14:paraId="6D851F4A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Изменить фильтр ЗН для </w:t>
      </w:r>
      <w:r>
        <w:t>WA</w:t>
      </w:r>
      <w:r w:rsidRPr="00ED77BC">
        <w:rPr>
          <w:lang w:val="ru-RU"/>
        </w:rPr>
        <w:t>: не ставить ЗН в очередь, если у фирмы значение флага "Не выгружать" = ДА.</w:t>
      </w:r>
    </w:p>
    <w:p w14:paraId="270E3EAA" w14:textId="77777777" w:rsidR="00B95010" w:rsidRDefault="00B95010" w:rsidP="00B95010">
      <w:pPr>
        <w:pStyle w:val="1"/>
        <w:rPr>
          <w:lang w:val="en-US"/>
        </w:rPr>
      </w:pPr>
      <w:bookmarkStart w:id="18" w:name="_Toc108795419"/>
      <w:r>
        <w:rPr>
          <w:lang w:val="en-US"/>
        </w:rPr>
        <w:lastRenderedPageBreak/>
        <w:t>MTMAZDA</w:t>
      </w:r>
      <w:bookmarkEnd w:id="18"/>
    </w:p>
    <w:p w14:paraId="6886BF12" w14:textId="77777777" w:rsidR="00B95010" w:rsidRPr="008E0743" w:rsidRDefault="00B95010" w:rsidP="00B95010">
      <w:pPr>
        <w:pStyle w:val="2"/>
      </w:pPr>
      <w:bookmarkStart w:id="19" w:name="_Toc108795420"/>
      <w:r w:rsidRPr="008E0743">
        <w:t>Удаление поля "Результат" в задаче планировщика</w:t>
      </w:r>
      <w:bookmarkEnd w:id="19"/>
    </w:p>
    <w:p w14:paraId="145D020A" w14:textId="77777777" w:rsidR="00B95010" w:rsidRPr="00ED77BC" w:rsidRDefault="00B95010" w:rsidP="003C0B35">
      <w:pPr>
        <w:pStyle w:val="af8"/>
        <w:rPr>
          <w:lang w:val="ru-RU"/>
        </w:rPr>
      </w:pPr>
      <w:r w:rsidRPr="00ED77BC">
        <w:rPr>
          <w:lang w:val="ru-RU"/>
        </w:rPr>
        <w:t>Убираем дублирование функциональности</w:t>
      </w:r>
    </w:p>
    <w:p w14:paraId="4F23EDB5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Удалить поле "Результат" в задаче планировщика.</w:t>
      </w:r>
    </w:p>
    <w:p w14:paraId="30631BCF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Удалить параметр "Требовать результат выполнения задачи".</w:t>
      </w:r>
    </w:p>
    <w:p w14:paraId="652EB2FB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Те же результаты можно получить с помощью флага "Требовать статус завершения" в справочнике "Метки событий".</w:t>
      </w:r>
    </w:p>
    <w:p w14:paraId="4B953EC5" w14:textId="77777777" w:rsidR="00B95010" w:rsidRDefault="00B95010" w:rsidP="00B95010">
      <w:pPr>
        <w:pStyle w:val="1"/>
        <w:rPr>
          <w:lang w:val="en-US"/>
        </w:rPr>
      </w:pPr>
      <w:bookmarkStart w:id="20" w:name="_Toc108795421"/>
      <w:r>
        <w:rPr>
          <w:lang w:val="en-US"/>
        </w:rPr>
        <w:t>MTSYSTEM</w:t>
      </w:r>
      <w:bookmarkEnd w:id="20"/>
    </w:p>
    <w:p w14:paraId="3795E183" w14:textId="77777777" w:rsidR="00B95010" w:rsidRDefault="00B95010" w:rsidP="00B95010">
      <w:pPr>
        <w:pStyle w:val="2"/>
        <w:rPr>
          <w:lang w:val="en-US"/>
        </w:rPr>
      </w:pPr>
      <w:bookmarkStart w:id="21" w:name="_Toc108795422"/>
      <w:r>
        <w:rPr>
          <w:lang w:val="en-US"/>
        </w:rPr>
        <w:t>Доработки планировщика</w:t>
      </w:r>
      <w:bookmarkEnd w:id="21"/>
    </w:p>
    <w:p w14:paraId="6F2DF137" w14:textId="1B929329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Вынести функцию "Выполнить" в отдельную кнопку на форме планировщика.</w:t>
      </w:r>
    </w:p>
    <w:p w14:paraId="508BAC16" w14:textId="158C3184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  Новый справочник "Причины выбора статуса завершения задачи", подчиненный справочнику "Статусы завершения задач", и новое поле "Причина выбора статуса" в задаче планировщика.</w:t>
      </w:r>
    </w:p>
    <w:p w14:paraId="1955B16B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 Если у выбранного статуса завершения есть подчиненные причины, делать выбор причины обязательным.</w:t>
      </w:r>
    </w:p>
    <w:p w14:paraId="07841F28" w14:textId="3E54593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 xml:space="preserve">  При выборе из списка действий: “Создать Предложение к з/н”, “Записать на сервис”, при успешном завершении действия задачу перевести в выполненные. “Статус завершения” заполнить системным значением: "Создано Предложение к ЗН” или “Записан на сервис” (). Данные действия сделать недоступными для выполненной задачи.</w:t>
      </w:r>
    </w:p>
    <w:p w14:paraId="72ABE75E" w14:textId="4EDAFA2D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() Поле "Метка" в справочнике "Статусы завершения задач" сделать необязательным. Новые системные записи создать с пустой меткой (если при обновлении уже есть записи с такими названиями, то не создавать новые, а сделать найденные записи системными). При ручном завершении задачи в списке статусов для выбора дополнительно отображать статусы с пустой меткой.</w:t>
      </w:r>
    </w:p>
    <w:p w14:paraId="47D7F6F0" w14:textId="77777777" w:rsidR="00B95010" w:rsidRDefault="00B95010" w:rsidP="00B95010">
      <w:pPr>
        <w:pStyle w:val="1"/>
        <w:rPr>
          <w:lang w:val="en-US"/>
        </w:rPr>
      </w:pPr>
      <w:bookmarkStart w:id="22" w:name="_Toc108795423"/>
      <w:r>
        <w:rPr>
          <w:lang w:val="en-US"/>
        </w:rPr>
        <w:t>MTVW</w:t>
      </w:r>
      <w:bookmarkEnd w:id="22"/>
    </w:p>
    <w:p w14:paraId="43291D58" w14:textId="77777777" w:rsidR="00B95010" w:rsidRDefault="00B95010" w:rsidP="00B95010">
      <w:pPr>
        <w:pStyle w:val="2"/>
        <w:rPr>
          <w:lang w:val="en-US"/>
        </w:rPr>
      </w:pPr>
      <w:bookmarkStart w:id="23" w:name="_Toc108795424"/>
      <w:r>
        <w:rPr>
          <w:lang w:val="en-US"/>
        </w:rPr>
        <w:t>Выгрука КСФ в MSIP</w:t>
      </w:r>
      <w:bookmarkEnd w:id="23"/>
    </w:p>
    <w:p w14:paraId="0932062D" w14:textId="606A753B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При выгрузке счетов, по которым была корректировка без сторнирования,</w:t>
      </w:r>
      <w:r>
        <w:t> </w:t>
      </w:r>
      <w:r w:rsidRPr="00ED77BC">
        <w:rPr>
          <w:lang w:val="ru-RU"/>
        </w:rPr>
        <w:t>количество выгружать как количество в откорректирова</w:t>
      </w:r>
      <w:r w:rsidR="00ED77BC">
        <w:rPr>
          <w:lang w:val="ru-RU"/>
        </w:rPr>
        <w:t>н</w:t>
      </w:r>
      <w:r w:rsidRPr="00ED77BC">
        <w:rPr>
          <w:lang w:val="ru-RU"/>
        </w:rPr>
        <w:t xml:space="preserve">ном счете + количество в корректировке. При этом учитывать, что если результат 0, то такую позицию не требуется выгружать в </w:t>
      </w:r>
      <w:r>
        <w:t>MSIP</w:t>
      </w:r>
      <w:r w:rsidRPr="00ED77BC">
        <w:rPr>
          <w:lang w:val="ru-RU"/>
        </w:rPr>
        <w:t>.</w:t>
      </w:r>
      <w:r>
        <w:t> </w:t>
      </w:r>
    </w:p>
    <w:p w14:paraId="5F23AEE2" w14:textId="3F5DC8C0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Цену и сумму из КСФ выгружать положительным значением</w:t>
      </w:r>
    </w:p>
    <w:p w14:paraId="76F8F954" w14:textId="77777777" w:rsidR="00B95010" w:rsidRDefault="00B95010" w:rsidP="00B95010">
      <w:pPr>
        <w:pStyle w:val="1"/>
      </w:pPr>
      <w:bookmarkStart w:id="24" w:name="_Toc108795425"/>
      <w:r>
        <w:t>MTWORKSHOP</w:t>
      </w:r>
      <w:bookmarkEnd w:id="24"/>
    </w:p>
    <w:p w14:paraId="01E687E0" w14:textId="5B40C225" w:rsidR="00B95010" w:rsidRDefault="00B95010" w:rsidP="003C0B35">
      <w:pPr>
        <w:pStyle w:val="2"/>
      </w:pPr>
      <w:bookmarkStart w:id="25" w:name="_Toc108795426"/>
      <w:r>
        <w:t>Изменения в транзакциях списания маркированного товара</w:t>
      </w:r>
      <w:bookmarkEnd w:id="25"/>
    </w:p>
    <w:p w14:paraId="4B4EA28F" w14:textId="60B6A93B" w:rsidR="00FB3B49" w:rsidRPr="00FB3B49" w:rsidRDefault="00FB3B49" w:rsidP="00FB3B49">
      <w:pPr>
        <w:pStyle w:val="123"/>
        <w:rPr>
          <w:lang w:val="ru-RU"/>
        </w:rPr>
      </w:pPr>
      <w:r w:rsidRPr="00FB3B49">
        <w:rPr>
          <w:lang w:val="ru-RU"/>
        </w:rPr>
        <w:t>В алгоритм списания маркированного товара добавлено условие:</w:t>
      </w:r>
      <w:r>
        <w:rPr>
          <w:lang w:val="ru-RU"/>
        </w:rPr>
        <w:t xml:space="preserve"> </w:t>
      </w:r>
      <w:r w:rsidRPr="00FB3B49">
        <w:rPr>
          <w:lang w:val="ru-RU"/>
        </w:rPr>
        <w:t>если для КМ (кода маркировки) нет приходной транзакции, при списании система подбирает транзакцию с пустым полем "Маркированный товар (</w:t>
      </w:r>
      <w:r w:rsidRPr="00FB3B49">
        <w:t>VRD</w:t>
      </w:r>
      <w:r w:rsidRPr="00FB3B49">
        <w:rPr>
          <w:lang w:val="ru-RU"/>
        </w:rPr>
        <w:t>_</w:t>
      </w:r>
      <w:r w:rsidRPr="00FB3B49">
        <w:t>ID</w:t>
      </w:r>
      <w:r w:rsidRPr="00FB3B49">
        <w:rPr>
          <w:lang w:val="ru-RU"/>
        </w:rPr>
        <w:t>_</w:t>
      </w:r>
      <w:r w:rsidRPr="00FB3B49">
        <w:t>PMMarkedSP</w:t>
      </w:r>
      <w:r w:rsidRPr="00FB3B49">
        <w:rPr>
          <w:lang w:val="ru-RU"/>
        </w:rPr>
        <w:t>)", а если таких нет - выдает ошибку.</w:t>
      </w:r>
    </w:p>
    <w:p w14:paraId="50E81DEB" w14:textId="77777777" w:rsidR="00FB3B49" w:rsidRPr="00FB3B49" w:rsidRDefault="00FB3B49" w:rsidP="00FB3B49">
      <w:pPr>
        <w:ind w:firstLine="0"/>
        <w:rPr>
          <w:lang w:eastAsia="en-US"/>
        </w:rPr>
      </w:pPr>
    </w:p>
    <w:p w14:paraId="03F73B53" w14:textId="77777777" w:rsidR="00B95010" w:rsidRDefault="00B95010" w:rsidP="00B95010">
      <w:pPr>
        <w:pStyle w:val="2"/>
        <w:rPr>
          <w:lang w:val="en-US"/>
        </w:rPr>
      </w:pPr>
      <w:bookmarkStart w:id="26" w:name="_Toc108795427"/>
      <w:r>
        <w:rPr>
          <w:lang w:val="en-US"/>
        </w:rPr>
        <w:t>Проверить наличие - убирать нулевые строки</w:t>
      </w:r>
      <w:bookmarkEnd w:id="26"/>
    </w:p>
    <w:p w14:paraId="573EF1FD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В форме "Проверить наличие" прятать строки, у которых во всех столбцах с количеством нулевые значения.</w:t>
      </w:r>
    </w:p>
    <w:p w14:paraId="24D65F96" w14:textId="77777777" w:rsidR="00B95010" w:rsidRPr="008E0743" w:rsidRDefault="00B95010" w:rsidP="00B95010">
      <w:pPr>
        <w:pStyle w:val="2"/>
      </w:pPr>
      <w:bookmarkStart w:id="27" w:name="_Toc108795428"/>
      <w:r w:rsidRPr="008E0743">
        <w:lastRenderedPageBreak/>
        <w:t>Доработать печатную форму Счет-фактуры и УПД, в графу "К платёжно-расчетному документу" выводить номер и дату платежных документов</w:t>
      </w:r>
      <w:bookmarkEnd w:id="27"/>
    </w:p>
    <w:p w14:paraId="456D99FA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В счет-фактурах и УПД по ЗН использовать функцию получения списка платежных документов без ограничения по дате (сейчас даты плат документов должны быть меньше даты счета)</w:t>
      </w:r>
      <w:r>
        <w:t> </w:t>
      </w:r>
    </w:p>
    <w:p w14:paraId="18B8D780" w14:textId="77777777" w:rsidR="00B95010" w:rsidRPr="008E0743" w:rsidRDefault="00B95010" w:rsidP="00B95010">
      <w:pPr>
        <w:pStyle w:val="2"/>
      </w:pPr>
      <w:bookmarkStart w:id="28" w:name="_Toc108795429"/>
      <w:r w:rsidRPr="008E0743">
        <w:t>Доступность действия "Выбрать заказ-наряд" в клиентском трафике сервиса</w:t>
      </w:r>
      <w:bookmarkEnd w:id="28"/>
    </w:p>
    <w:p w14:paraId="7CA9763A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В панели инструментов грида "Клиентский трафик (сервис)" действие "Выбрать заказ-наряд" сделать доступным независимо от значения параметра "Создавать трафик, при создании ЗН" (сейчас доступно, только если параметр = НЕТ).</w:t>
      </w:r>
    </w:p>
    <w:p w14:paraId="0C298995" w14:textId="77777777" w:rsidR="00B95010" w:rsidRDefault="00B95010" w:rsidP="00B95010">
      <w:pPr>
        <w:pStyle w:val="2"/>
        <w:rPr>
          <w:lang w:val="en-US"/>
        </w:rPr>
      </w:pPr>
      <w:bookmarkStart w:id="29" w:name="_Toc108795430"/>
      <w:r>
        <w:rPr>
          <w:lang w:val="en-US"/>
        </w:rPr>
        <w:t>Номер ГТД при внутренней перепродаже</w:t>
      </w:r>
      <w:bookmarkEnd w:id="29"/>
    </w:p>
    <w:p w14:paraId="17922905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При создании внутренней продажи запчастей заполнять "Номер ГТД" в формируемой транзакции прихода.</w:t>
      </w:r>
    </w:p>
    <w:p w14:paraId="5D3C5272" w14:textId="77777777" w:rsidR="00B95010" w:rsidRDefault="00B95010" w:rsidP="00B95010">
      <w:pPr>
        <w:pStyle w:val="1"/>
        <w:rPr>
          <w:lang w:val="en-US"/>
        </w:rPr>
      </w:pPr>
      <w:bookmarkStart w:id="30" w:name="_Toc108795431"/>
      <w:r>
        <w:rPr>
          <w:lang w:val="en-US"/>
        </w:rPr>
        <w:t>MTWSEXPORT</w:t>
      </w:r>
      <w:bookmarkEnd w:id="30"/>
    </w:p>
    <w:p w14:paraId="6E33D101" w14:textId="77777777" w:rsidR="00B95010" w:rsidRPr="008E0743" w:rsidRDefault="00B95010" w:rsidP="00B95010">
      <w:pPr>
        <w:pStyle w:val="2"/>
      </w:pPr>
      <w:bookmarkStart w:id="31" w:name="_Toc108795432"/>
      <w:r w:rsidRPr="008E0743">
        <w:t>Приход по поставщику (ЭДО), прикреплять файл из диадок к приходной накладной</w:t>
      </w:r>
      <w:bookmarkEnd w:id="31"/>
    </w:p>
    <w:p w14:paraId="15E61D54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При оприходовании через ЭДО к приходной накладной прикреплять файл ПФ документа (УПД или СФ+Торг12)</w:t>
      </w:r>
    </w:p>
    <w:p w14:paraId="37FFD205" w14:textId="77777777" w:rsidR="00B95010" w:rsidRDefault="00B95010" w:rsidP="00B95010">
      <w:pPr>
        <w:pStyle w:val="1"/>
      </w:pPr>
      <w:bookmarkStart w:id="32" w:name="_Toc108795433"/>
      <w:r>
        <w:t>MTWSSYNCLO</w:t>
      </w:r>
      <w:bookmarkEnd w:id="32"/>
    </w:p>
    <w:p w14:paraId="6C28CDA0" w14:textId="77777777" w:rsidR="00B95010" w:rsidRDefault="00B95010" w:rsidP="00B95010">
      <w:pPr>
        <w:pStyle w:val="2"/>
      </w:pPr>
      <w:bookmarkStart w:id="33" w:name="_Toc108795434"/>
      <w:r>
        <w:t>СПБ. Доработка назначения платежа</w:t>
      </w:r>
      <w:bookmarkEnd w:id="33"/>
    </w:p>
    <w:p w14:paraId="6F7CB7EC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Добавить в начало строки аббревиатуру СБП затем точку и пробел, далее идет наименование документа и номер.</w:t>
      </w:r>
    </w:p>
    <w:p w14:paraId="1EA8D258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Пример: "СПБ. ЗН №10002/1"</w:t>
      </w:r>
    </w:p>
    <w:p w14:paraId="4D9A4C50" w14:textId="77777777" w:rsidR="00B95010" w:rsidRPr="008E0743" w:rsidRDefault="00B95010" w:rsidP="003C0B35">
      <w:pPr>
        <w:pStyle w:val="123"/>
        <w:rPr>
          <w:lang w:val="ru-RU"/>
        </w:rPr>
      </w:pPr>
      <w:r>
        <w:t> </w:t>
      </w:r>
    </w:p>
    <w:p w14:paraId="336E8ACE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Изменение должно коснуться всех провайдеров СБП в МТ.</w:t>
      </w:r>
    </w:p>
    <w:p w14:paraId="6978425D" w14:textId="30FE135A" w:rsidR="00B95010" w:rsidRPr="008E7745" w:rsidRDefault="00B95010" w:rsidP="00B95010">
      <w:pPr>
        <w:pStyle w:val="2"/>
      </w:pPr>
      <w:bookmarkStart w:id="34" w:name="_Toc108795435"/>
      <w:r w:rsidRPr="008E0743">
        <w:t>Кнопка возврата онлайн-оплаты на форме редактирования "Счета на оплату"</w:t>
      </w:r>
      <w:bookmarkEnd w:id="34"/>
    </w:p>
    <w:p w14:paraId="4596E2CB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Добавить кнопку возврата оплаты в</w:t>
      </w:r>
      <w:r>
        <w:t> </w:t>
      </w:r>
      <w:r w:rsidRPr="00ED77BC">
        <w:rPr>
          <w:lang w:val="ru-RU"/>
        </w:rPr>
        <w:t>форму редактирования "Счета на оплату" на вкладку "Счета онлайн-оплат"</w:t>
      </w:r>
    </w:p>
    <w:p w14:paraId="48876CFF" w14:textId="77777777" w:rsidR="00B95010" w:rsidRDefault="00B95010" w:rsidP="00B95010">
      <w:pPr>
        <w:pStyle w:val="1"/>
        <w:rPr>
          <w:lang w:val="en-US"/>
        </w:rPr>
      </w:pPr>
      <w:bookmarkStart w:id="35" w:name="_Toc108795436"/>
      <w:r>
        <w:rPr>
          <w:lang w:val="en-US"/>
        </w:rPr>
        <w:t>PCWEB</w:t>
      </w:r>
      <w:bookmarkEnd w:id="35"/>
    </w:p>
    <w:p w14:paraId="0E6D5805" w14:textId="77777777" w:rsidR="00B95010" w:rsidRPr="008E0743" w:rsidRDefault="00B95010" w:rsidP="00B95010">
      <w:pPr>
        <w:pStyle w:val="2"/>
      </w:pPr>
      <w:bookmarkStart w:id="36" w:name="_Toc108795437"/>
      <w:r w:rsidRPr="008E0743">
        <w:t>Запись на сервис через ЛК на площадках без склада запчастей</w:t>
      </w:r>
      <w:bookmarkEnd w:id="36"/>
    </w:p>
    <w:p w14:paraId="227D5DD4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Добавить в ЦБ в справочник "Локальные БД (</w:t>
      </w:r>
      <w:r>
        <w:t>VRD</w:t>
      </w:r>
      <w:r w:rsidRPr="00ED77BC">
        <w:rPr>
          <w:lang w:val="ru-RU"/>
        </w:rPr>
        <w:t>_</w:t>
      </w:r>
      <w:r>
        <w:t>B</w:t>
      </w:r>
      <w:r w:rsidRPr="00ED77BC">
        <w:rPr>
          <w:lang w:val="ru-RU"/>
        </w:rPr>
        <w:t>_</w:t>
      </w:r>
      <w:r>
        <w:t>LocalDB</w:t>
      </w:r>
      <w:r w:rsidRPr="00ED77BC">
        <w:rPr>
          <w:lang w:val="ru-RU"/>
        </w:rPr>
        <w:t>)" флаг "Имеет сервис"</w:t>
      </w:r>
    </w:p>
    <w:p w14:paraId="3E854936" w14:textId="77777777" w:rsidR="00B95010" w:rsidRPr="00ED77BC" w:rsidRDefault="00B95010" w:rsidP="003C0B35">
      <w:pPr>
        <w:pStyle w:val="123"/>
        <w:rPr>
          <w:lang w:val="ru-RU"/>
        </w:rPr>
      </w:pPr>
      <w:r w:rsidRPr="00ED77BC">
        <w:rPr>
          <w:lang w:val="ru-RU"/>
        </w:rPr>
        <w:t>Вместо флага "Имеет склад запчастей (</w:t>
      </w:r>
      <w:r>
        <w:t>VRD</w:t>
      </w:r>
      <w:r w:rsidRPr="00ED77BC">
        <w:rPr>
          <w:lang w:val="ru-RU"/>
        </w:rPr>
        <w:t>_</w:t>
      </w:r>
      <w:r>
        <w:t>BHasPartsStock</w:t>
      </w:r>
      <w:r w:rsidRPr="00ED77BC">
        <w:rPr>
          <w:lang w:val="ru-RU"/>
        </w:rPr>
        <w:t>)" делать проверку флага "Имеет сервис", если метод</w:t>
      </w:r>
      <w:r>
        <w:t> </w:t>
      </w:r>
      <w:r w:rsidRPr="00ED77BC">
        <w:rPr>
          <w:lang w:val="ru-RU"/>
        </w:rPr>
        <w:t xml:space="preserve"> </w:t>
      </w:r>
      <w:r>
        <w:t>API</w:t>
      </w:r>
      <w:r w:rsidRPr="00ED77BC">
        <w:rPr>
          <w:lang w:val="ru-RU"/>
        </w:rPr>
        <w:t xml:space="preserve"> относится к сервису, а не к продаже запчастей.</w:t>
      </w:r>
    </w:p>
    <w:sectPr w:rsidR="00B95010" w:rsidRPr="00ED77BC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85E4" w14:textId="77777777" w:rsidR="00A13177" w:rsidRDefault="00A13177" w:rsidP="00345469">
      <w:pPr>
        <w:spacing w:after="0" w:line="240" w:lineRule="auto"/>
      </w:pPr>
      <w:r>
        <w:separator/>
      </w:r>
    </w:p>
  </w:endnote>
  <w:endnote w:type="continuationSeparator" w:id="0">
    <w:p w14:paraId="15C44CCB" w14:textId="77777777" w:rsidR="00A13177" w:rsidRDefault="00A13177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0C9C" w14:textId="77777777" w:rsidR="00A13177" w:rsidRDefault="00A13177" w:rsidP="00345469">
      <w:pPr>
        <w:spacing w:after="0" w:line="240" w:lineRule="auto"/>
      </w:pPr>
      <w:r>
        <w:separator/>
      </w:r>
    </w:p>
  </w:footnote>
  <w:footnote w:type="continuationSeparator" w:id="0">
    <w:p w14:paraId="731D1BCA" w14:textId="77777777" w:rsidR="00A13177" w:rsidRDefault="00A13177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99645185">
    <w:abstractNumId w:val="16"/>
  </w:num>
  <w:num w:numId="2" w16cid:durableId="59446222">
    <w:abstractNumId w:val="29"/>
  </w:num>
  <w:num w:numId="3" w16cid:durableId="116533674">
    <w:abstractNumId w:val="0"/>
  </w:num>
  <w:num w:numId="4" w16cid:durableId="738673084">
    <w:abstractNumId w:val="9"/>
  </w:num>
  <w:num w:numId="5" w16cid:durableId="1279486939">
    <w:abstractNumId w:val="22"/>
  </w:num>
  <w:num w:numId="6" w16cid:durableId="1173643283">
    <w:abstractNumId w:val="13"/>
  </w:num>
  <w:num w:numId="7" w16cid:durableId="240025231">
    <w:abstractNumId w:val="20"/>
  </w:num>
  <w:num w:numId="8" w16cid:durableId="1365253176">
    <w:abstractNumId w:val="6"/>
  </w:num>
  <w:num w:numId="9" w16cid:durableId="848256491">
    <w:abstractNumId w:val="2"/>
  </w:num>
  <w:num w:numId="10" w16cid:durableId="322316708">
    <w:abstractNumId w:val="5"/>
  </w:num>
  <w:num w:numId="11" w16cid:durableId="2014799048">
    <w:abstractNumId w:val="18"/>
  </w:num>
  <w:num w:numId="12" w16cid:durableId="701592458">
    <w:abstractNumId w:val="34"/>
  </w:num>
  <w:num w:numId="13" w16cid:durableId="74716204">
    <w:abstractNumId w:val="23"/>
  </w:num>
  <w:num w:numId="14" w16cid:durableId="663322004">
    <w:abstractNumId w:val="15"/>
  </w:num>
  <w:num w:numId="15" w16cid:durableId="711347308">
    <w:abstractNumId w:val="35"/>
  </w:num>
  <w:num w:numId="16" w16cid:durableId="230118932">
    <w:abstractNumId w:val="14"/>
  </w:num>
  <w:num w:numId="17" w16cid:durableId="315301792">
    <w:abstractNumId w:val="21"/>
  </w:num>
  <w:num w:numId="18" w16cid:durableId="140386535">
    <w:abstractNumId w:val="19"/>
  </w:num>
  <w:num w:numId="19" w16cid:durableId="1610814753">
    <w:abstractNumId w:val="4"/>
  </w:num>
  <w:num w:numId="20" w16cid:durableId="178546403">
    <w:abstractNumId w:val="7"/>
  </w:num>
  <w:num w:numId="21" w16cid:durableId="1557399595">
    <w:abstractNumId w:val="37"/>
  </w:num>
  <w:num w:numId="22" w16cid:durableId="678891393">
    <w:abstractNumId w:val="10"/>
  </w:num>
  <w:num w:numId="23" w16cid:durableId="369689144">
    <w:abstractNumId w:val="26"/>
  </w:num>
  <w:num w:numId="24" w16cid:durableId="1255439148">
    <w:abstractNumId w:val="33"/>
  </w:num>
  <w:num w:numId="25" w16cid:durableId="1997107825">
    <w:abstractNumId w:val="11"/>
  </w:num>
  <w:num w:numId="26" w16cid:durableId="1131367849">
    <w:abstractNumId w:val="32"/>
  </w:num>
  <w:num w:numId="27" w16cid:durableId="67730653">
    <w:abstractNumId w:val="8"/>
  </w:num>
  <w:num w:numId="28" w16cid:durableId="628170425">
    <w:abstractNumId w:val="24"/>
  </w:num>
  <w:num w:numId="29" w16cid:durableId="1841695120">
    <w:abstractNumId w:val="30"/>
  </w:num>
  <w:num w:numId="30" w16cid:durableId="1140224451">
    <w:abstractNumId w:val="28"/>
  </w:num>
  <w:num w:numId="31" w16cid:durableId="738940100">
    <w:abstractNumId w:val="1"/>
  </w:num>
  <w:num w:numId="32" w16cid:durableId="28770329">
    <w:abstractNumId w:val="12"/>
  </w:num>
  <w:num w:numId="33" w16cid:durableId="1536041608">
    <w:abstractNumId w:val="38"/>
  </w:num>
  <w:num w:numId="34" w16cid:durableId="2006283009">
    <w:abstractNumId w:val="36"/>
  </w:num>
  <w:num w:numId="35" w16cid:durableId="1691908897">
    <w:abstractNumId w:val="3"/>
  </w:num>
  <w:num w:numId="36" w16cid:durableId="1073090655">
    <w:abstractNumId w:val="17"/>
  </w:num>
  <w:num w:numId="37" w16cid:durableId="185949166">
    <w:abstractNumId w:val="27"/>
  </w:num>
  <w:num w:numId="38" w16cid:durableId="1421024336">
    <w:abstractNumId w:val="31"/>
  </w:num>
  <w:num w:numId="39" w16cid:durableId="116262499">
    <w:abstractNumId w:val="39"/>
  </w:num>
  <w:num w:numId="40" w16cid:durableId="296381001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0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226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0B35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5D7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96B27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743"/>
    <w:rsid w:val="008E08E5"/>
    <w:rsid w:val="008E0AB6"/>
    <w:rsid w:val="008E1ADC"/>
    <w:rsid w:val="008E1BAB"/>
    <w:rsid w:val="008E2A70"/>
    <w:rsid w:val="008E32A3"/>
    <w:rsid w:val="008E3FFD"/>
    <w:rsid w:val="008E40A7"/>
    <w:rsid w:val="008E4396"/>
    <w:rsid w:val="008E4CD5"/>
    <w:rsid w:val="008E4F00"/>
    <w:rsid w:val="008E5832"/>
    <w:rsid w:val="008E60E3"/>
    <w:rsid w:val="008E6454"/>
    <w:rsid w:val="008E6A18"/>
    <w:rsid w:val="008E6CBF"/>
    <w:rsid w:val="008E7745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3177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431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01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713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5BEB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2DC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D77BC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3B49"/>
    <w:rsid w:val="00FB42BD"/>
    <w:rsid w:val="00FB4432"/>
    <w:rsid w:val="00FB4E4C"/>
    <w:rsid w:val="00FB4FCC"/>
    <w:rsid w:val="00FB5614"/>
    <w:rsid w:val="00FB5815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7E52E929"/>
  <w15:docId w15:val="{F157AD0E-E88B-4B9B-A536-89EE7104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3C0B35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3C0B35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E01955A9-414C-400E-9FE6-5985F68D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22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01.07.2022 – 15.07.2022</dc:subject>
  <dc:creator>Арккадий А</dc:creator>
  <cp:lastModifiedBy>Мария М</cp:lastModifiedBy>
  <cp:revision>8</cp:revision>
  <cp:lastPrinted>2016-11-10T10:21:00Z</cp:lastPrinted>
  <dcterms:created xsi:type="dcterms:W3CDTF">2022-07-15T11:35:00Z</dcterms:created>
  <dcterms:modified xsi:type="dcterms:W3CDTF">2022-07-15T14:53:00Z</dcterms:modified>
</cp:coreProperties>
</file>