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/>
        </w:rPr>
        <w:id w:val="3065841"/>
        <w:docPartObj>
          <w:docPartGallery w:val="Cover Pages"/>
          <w:docPartUnique/>
        </w:docPartObj>
      </w:sdtPr>
      <w:sdtEndPr>
        <w:rPr>
          <w:rFonts w:eastAsiaTheme="minorEastAsia"/>
          <w:b/>
          <w:bCs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6493"/>
            <w:gridCol w:w="1510"/>
            <w:gridCol w:w="2635"/>
            <w:gridCol w:w="134"/>
          </w:tblGrid>
          <w:tr w:rsidR="006A5C0D" w:rsidRPr="00796843" w14:paraId="23070A5C" w14:textId="77777777" w:rsidTr="009A5E41">
            <w:trPr>
              <w:trHeight w:val="2880"/>
              <w:jc w:val="center"/>
            </w:trPr>
            <w:sdt>
              <w:sdtPr>
                <w:rPr>
                  <w:rFonts w:asciiTheme="minorHAnsi" w:eastAsiaTheme="majorEastAsia" w:hAnsiTheme="minorHAnsi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5000" w:type="pct"/>
                    <w:gridSpan w:val="4"/>
                  </w:tcPr>
                  <w:p w14:paraId="082F8B7E" w14:textId="77777777" w:rsidR="006A5C0D" w:rsidRPr="00796843" w:rsidRDefault="002C0BB9" w:rsidP="00A66BF9">
                    <w:pPr>
                      <w:tabs>
                        <w:tab w:val="left" w:pos="3717"/>
                      </w:tabs>
                      <w:jc w:val="center"/>
                      <w:rPr>
                        <w:rFonts w:asciiTheme="minorHAnsi" w:eastAsiaTheme="majorEastAsia" w:hAnsiTheme="minorHAnsi"/>
                      </w:rPr>
                    </w:pPr>
                    <w:r>
                      <w:rPr>
                        <w:rFonts w:asciiTheme="minorHAnsi" w:eastAsiaTheme="majorEastAsia" w:hAnsiTheme="minorHAnsi"/>
                      </w:rPr>
                      <w:t>ООО «Верди Рус»</w:t>
                    </w:r>
                  </w:p>
                </w:tc>
              </w:sdtContent>
            </w:sdt>
          </w:tr>
          <w:tr w:rsidR="006A5C0D" w:rsidRPr="00796843" w14:paraId="0FC8198F" w14:textId="77777777" w:rsidTr="009A5E41">
            <w:trPr>
              <w:trHeight w:val="144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4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60253DFE" w14:textId="77777777" w:rsidR="006A5C0D" w:rsidRPr="00796843" w:rsidRDefault="002C0BB9" w:rsidP="00752F45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Обновления в МТ</w:t>
                    </w:r>
                  </w:p>
                </w:tc>
              </w:sdtContent>
            </w:sdt>
          </w:tr>
          <w:tr w:rsidR="006A5C0D" w:rsidRPr="00796843" w14:paraId="4F528A3D" w14:textId="77777777" w:rsidTr="009A5E41">
            <w:trPr>
              <w:trHeight w:val="72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4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0A894617" w14:textId="77777777" w:rsidR="006A5C0D" w:rsidRPr="00796843" w:rsidRDefault="0005414F" w:rsidP="0014775C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44"/>
                        <w:szCs w:val="44"/>
                      </w:rPr>
                    </w:pPr>
                    <w:r w:rsidRPr="0005414F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25.03.2022</w:t>
                    </w:r>
                    <w:r w:rsidR="0014775C" w:rsidRPr="0005414F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 xml:space="preserve"> – </w:t>
                    </w: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08.04.2022</w:t>
                    </w:r>
                  </w:p>
                </w:tc>
              </w:sdtContent>
            </w:sdt>
          </w:tr>
          <w:tr w:rsidR="006A5C0D" w:rsidRPr="00796843" w14:paraId="6684EE1B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2C8E349B" w14:textId="77777777" w:rsidR="006A5C0D" w:rsidRPr="00796843" w:rsidRDefault="006A5C0D" w:rsidP="009E4453">
                <w:pPr>
                  <w:pStyle w:val="aa"/>
                  <w:jc w:val="both"/>
                  <w:rPr>
                    <w:rFonts w:asciiTheme="minorHAnsi" w:hAnsiTheme="minorHAnsi"/>
                  </w:rPr>
                </w:pPr>
              </w:p>
            </w:tc>
          </w:tr>
          <w:tr w:rsidR="006A5C0D" w:rsidRPr="00796843" w14:paraId="28EE035D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14AF6CCF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6A5C0D" w:rsidRPr="00796843" w14:paraId="02497448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4E03C92C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7F4F8F42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shd w:val="clear" w:color="auto" w:fill="auto"/>
                <w:vAlign w:val="center"/>
              </w:tcPr>
              <w:p w14:paraId="56FE92B8" w14:textId="77777777" w:rsidR="009A5E41" w:rsidRPr="00796843" w:rsidRDefault="009A5E41" w:rsidP="00007C3A">
                <w:pPr>
                  <w:pStyle w:val="aa"/>
                  <w:ind w:firstLine="6520"/>
                  <w:jc w:val="both"/>
                  <w:rPr>
                    <w:rFonts w:asciiTheme="minorHAnsi" w:hAnsiTheme="minorHAnsi"/>
                    <w:bCs/>
                  </w:rPr>
                </w:pPr>
              </w:p>
            </w:tc>
          </w:tr>
          <w:tr w:rsidR="009A5E41" w:rsidRPr="00796843" w14:paraId="65EAE3D4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2A37D5D5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3B1313C9" w14:textId="77777777" w:rsidR="009A5E41" w:rsidRPr="00796843" w:rsidRDefault="009A5E41" w:rsidP="00007C3A">
                <w:pPr>
                  <w:pStyle w:val="aa"/>
                  <w:ind w:left="0" w:firstLine="0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53C815CB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7F3325BC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683BA8D0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14D60D53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3DF8EB9B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11737181" w14:textId="77777777" w:rsidR="009A5E41" w:rsidRPr="00796843" w:rsidRDefault="009A5E41" w:rsidP="00107B8A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</w:tbl>
        <w:p w14:paraId="72C9EA1D" w14:textId="77777777" w:rsidR="009A5E41" w:rsidRPr="00796843" w:rsidRDefault="009A5E41" w:rsidP="009E4453">
          <w:pPr>
            <w:rPr>
              <w:rFonts w:asciiTheme="minorHAnsi" w:hAnsiTheme="minorHAnsi"/>
            </w:rPr>
          </w:pPr>
        </w:p>
        <w:p w14:paraId="472746E2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772"/>
          </w:tblGrid>
          <w:tr w:rsidR="006A5C0D" w:rsidRPr="00796843" w14:paraId="7EDD76FB" w14:textId="77777777">
            <w:tc>
              <w:tcPr>
                <w:tcW w:w="5000" w:type="pct"/>
              </w:tcPr>
              <w:p w14:paraId="48D718C1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</w:rPr>
                </w:pPr>
              </w:p>
            </w:tc>
          </w:tr>
        </w:tbl>
        <w:p w14:paraId="112A7758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p w14:paraId="25311DB2" w14:textId="77777777" w:rsidR="006A5C0D" w:rsidRPr="00796843" w:rsidRDefault="006A5C0D" w:rsidP="009E4453">
          <w:pPr>
            <w:spacing w:line="240" w:lineRule="auto"/>
            <w:ind w:firstLine="0"/>
            <w:rPr>
              <w:rFonts w:asciiTheme="minorHAnsi" w:hAnsiTheme="minorHAnsi"/>
              <w:b/>
              <w:bCs/>
            </w:rPr>
          </w:pPr>
          <w:r w:rsidRPr="00796843">
            <w:rPr>
              <w:rFonts w:asciiTheme="minorHAnsi" w:hAnsiTheme="minorHAnsi"/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  <w:lang w:eastAsia="ru-RU"/>
        </w:rPr>
        <w:id w:val="10179569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684D0E61" w14:textId="77777777" w:rsidR="00554F26" w:rsidRPr="00796843" w:rsidRDefault="00554F26" w:rsidP="00D9712E">
          <w:pPr>
            <w:pStyle w:val="ae"/>
            <w:jc w:val="both"/>
            <w:rPr>
              <w:rFonts w:asciiTheme="minorHAnsi" w:hAnsiTheme="minorHAnsi"/>
            </w:rPr>
          </w:pPr>
          <w:r w:rsidRPr="00796843">
            <w:rPr>
              <w:rFonts w:asciiTheme="minorHAnsi" w:hAnsiTheme="minorHAnsi"/>
            </w:rPr>
            <w:t>Оглавление</w:t>
          </w:r>
        </w:p>
        <w:p w14:paraId="6F2D7B79" w14:textId="77777777" w:rsidR="0005414F" w:rsidRDefault="00525EE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r w:rsidRPr="00796843">
            <w:rPr>
              <w:rFonts w:asciiTheme="minorHAnsi" w:hAnsiTheme="minorHAnsi" w:cs="Times New Roman"/>
            </w:rPr>
            <w:fldChar w:fldCharType="begin"/>
          </w:r>
          <w:r w:rsidR="00554F26" w:rsidRPr="00796843">
            <w:rPr>
              <w:rFonts w:asciiTheme="minorHAnsi" w:hAnsiTheme="minorHAnsi" w:cs="Times New Roman"/>
            </w:rPr>
            <w:instrText xml:space="preserve"> TOC \o "1-3" \h \z \u </w:instrText>
          </w:r>
          <w:r w:rsidRPr="00796843">
            <w:rPr>
              <w:rFonts w:asciiTheme="minorHAnsi" w:hAnsiTheme="minorHAnsi" w:cs="Times New Roman"/>
            </w:rPr>
            <w:fldChar w:fldCharType="separate"/>
          </w:r>
          <w:hyperlink w:anchor="_Toc100315700" w:history="1">
            <w:r w:rsidR="0005414F" w:rsidRPr="00741585">
              <w:rPr>
                <w:rStyle w:val="af"/>
                <w:noProof/>
              </w:rPr>
              <w:t>1</w:t>
            </w:r>
            <w:r w:rsidR="0005414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5414F" w:rsidRPr="00741585">
              <w:rPr>
                <w:rStyle w:val="af"/>
                <w:noProof/>
              </w:rPr>
              <w:t>CARLEASE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_Toc100315700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4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3EE6C1CD" w14:textId="77777777" w:rsidR="0005414F" w:rsidRDefault="00E935E3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0315701" w:history="1">
            <w:r w:rsidR="0005414F" w:rsidRPr="00741585">
              <w:rPr>
                <w:rStyle w:val="af"/>
                <w:noProof/>
              </w:rPr>
              <w:t>1.1</w:t>
            </w:r>
            <w:r w:rsidR="0005414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5414F" w:rsidRPr="00741585">
              <w:rPr>
                <w:rStyle w:val="af"/>
                <w:noProof/>
              </w:rPr>
              <w:t>Новое поле CardBindSuccess (булево) в выдаче метода Client/GET/id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_Toc100315701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4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35A59E3B" w14:textId="77777777" w:rsidR="0005414F" w:rsidRDefault="00E935E3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0315702" w:history="1">
            <w:r w:rsidR="0005414F" w:rsidRPr="00741585">
              <w:rPr>
                <w:rStyle w:val="af"/>
                <w:noProof/>
              </w:rPr>
              <w:t>2</w:t>
            </w:r>
            <w:r w:rsidR="0005414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MTBMW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_Toc100315702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4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2DB3FF39" w14:textId="77777777" w:rsidR="0005414F" w:rsidRDefault="00E935E3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0315703" w:history="1">
            <w:r w:rsidR="0005414F" w:rsidRPr="00741585">
              <w:rPr>
                <w:rStyle w:val="af"/>
                <w:noProof/>
              </w:rPr>
              <w:t>2.1</w:t>
            </w:r>
            <w:r w:rsidR="0005414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5414F" w:rsidRPr="00741585">
              <w:rPr>
                <w:rStyle w:val="af"/>
                <w:noProof/>
              </w:rPr>
              <w:t xml:space="preserve">Обработка </w:t>
            </w:r>
            <w:r w:rsidR="0005414F" w:rsidRPr="00741585">
              <w:rPr>
                <w:rStyle w:val="af"/>
                <w:noProof/>
                <w:lang w:val="en-US"/>
              </w:rPr>
              <w:t>VIN</w:t>
            </w:r>
            <w:r w:rsidR="0005414F" w:rsidRPr="00741585">
              <w:rPr>
                <w:rStyle w:val="af"/>
                <w:noProof/>
              </w:rPr>
              <w:t xml:space="preserve"> из </w:t>
            </w:r>
            <w:r w:rsidR="0005414F" w:rsidRPr="00741585">
              <w:rPr>
                <w:rStyle w:val="af"/>
                <w:noProof/>
                <w:lang w:val="en-US"/>
              </w:rPr>
              <w:t>LMP</w:t>
            </w:r>
            <w:r w:rsidR="0005414F" w:rsidRPr="00741585">
              <w:rPr>
                <w:rStyle w:val="af"/>
                <w:noProof/>
              </w:rPr>
              <w:t>, при создании ЗН или НВ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_Toc100315703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4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6D52F39D" w14:textId="77777777" w:rsidR="0005414F" w:rsidRDefault="00E935E3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0315704" w:history="1">
            <w:r w:rsidR="0005414F" w:rsidRPr="00741585">
              <w:rPr>
                <w:rStyle w:val="af"/>
                <w:noProof/>
              </w:rPr>
              <w:t>2.2</w:t>
            </w:r>
            <w:r w:rsidR="0005414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Изменения на портале GIS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_Toc100315704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4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2258B9EF" w14:textId="77777777" w:rsidR="0005414F" w:rsidRDefault="00E935E3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0315705" w:history="1">
            <w:r w:rsidR="0005414F" w:rsidRPr="00741585">
              <w:rPr>
                <w:rStyle w:val="af"/>
                <w:noProof/>
              </w:rPr>
              <w:t>3</w:t>
            </w:r>
            <w:r w:rsidR="0005414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MTCARS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_Toc100315705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4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40E1CEE1" w14:textId="77777777" w:rsidR="0005414F" w:rsidRDefault="00E935E3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0315706" w:history="1">
            <w:r w:rsidR="0005414F" w:rsidRPr="00741585">
              <w:rPr>
                <w:rStyle w:val="af"/>
                <w:noProof/>
              </w:rPr>
              <w:t>3.1</w:t>
            </w:r>
            <w:r w:rsidR="0005414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Дополнительные виды клиентского трафика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_Toc100315706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4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31CA6B66" w14:textId="77777777" w:rsidR="0005414F" w:rsidRDefault="00E935E3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0315707" w:history="1">
            <w:r w:rsidR="0005414F" w:rsidRPr="00741585">
              <w:rPr>
                <w:rStyle w:val="af"/>
                <w:noProof/>
              </w:rPr>
              <w:t>4</w:t>
            </w:r>
            <w:r w:rsidR="0005414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MTCASH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_Toc100315707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5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3D8703D8" w14:textId="77777777" w:rsidR="0005414F" w:rsidRDefault="00E935E3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0315708" w:history="1">
            <w:r w:rsidR="0005414F" w:rsidRPr="00741585">
              <w:rPr>
                <w:rStyle w:val="af"/>
                <w:noProof/>
              </w:rPr>
              <w:t>4.1</w:t>
            </w:r>
            <w:r w:rsidR="0005414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Автоматическое заполнение поля "Банковский счет" в заявках на оплату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_Toc100315708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5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7FAB3C7F" w14:textId="77777777" w:rsidR="0005414F" w:rsidRDefault="00E935E3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0315709" w:history="1">
            <w:r w:rsidR="0005414F" w:rsidRPr="00741585">
              <w:rPr>
                <w:rStyle w:val="af"/>
                <w:noProof/>
              </w:rPr>
              <w:t>4.2</w:t>
            </w:r>
            <w:r w:rsidR="0005414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Вывод реквизитов ИНН и Наименования поставщика в чеки в договорам страхования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_Toc100315709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5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673CDBD4" w14:textId="77777777" w:rsidR="0005414F" w:rsidRDefault="00E935E3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0315710" w:history="1">
            <w:r w:rsidR="0005414F" w:rsidRPr="00741585">
              <w:rPr>
                <w:rStyle w:val="af"/>
                <w:noProof/>
              </w:rPr>
              <w:t>4.3</w:t>
            </w:r>
            <w:r w:rsidR="0005414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Отключение печати бумажного чека для касс Штрих-М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_Toc100315710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5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24CA526C" w14:textId="77777777" w:rsidR="0005414F" w:rsidRDefault="00E935E3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0315711" w:history="1">
            <w:r w:rsidR="0005414F" w:rsidRPr="00741585">
              <w:rPr>
                <w:rStyle w:val="af"/>
                <w:noProof/>
              </w:rPr>
              <w:t>4.4</w:t>
            </w:r>
            <w:r w:rsidR="0005414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Печать чеков коррекции, заполнение тегов коррекции в форме оплаты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_Toc100315711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5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00C8BD20" w14:textId="77777777" w:rsidR="0005414F" w:rsidRDefault="00E935E3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0315712" w:history="1">
            <w:r w:rsidR="0005414F" w:rsidRPr="00741585">
              <w:rPr>
                <w:rStyle w:val="af"/>
                <w:noProof/>
              </w:rPr>
              <w:t>5</w:t>
            </w:r>
            <w:r w:rsidR="0005414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MTCLIAVTOD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_Toc100315712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6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300C1778" w14:textId="77777777" w:rsidR="0005414F" w:rsidRDefault="00E935E3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0315713" w:history="1">
            <w:r w:rsidR="0005414F" w:rsidRPr="00741585">
              <w:rPr>
                <w:rStyle w:val="af"/>
                <w:noProof/>
              </w:rPr>
              <w:t>5.1</w:t>
            </w:r>
            <w:r w:rsidR="0005414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В загрузчике штрафов: При переводе заявки на оплату в Согласованные сбрасывать флаг BExported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_Toc100315713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6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5AED1BD4" w14:textId="77777777" w:rsidR="0005414F" w:rsidRDefault="00E935E3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0315714" w:history="1">
            <w:r w:rsidR="0005414F" w:rsidRPr="00741585">
              <w:rPr>
                <w:rStyle w:val="af"/>
                <w:noProof/>
              </w:rPr>
              <w:t>6</w:t>
            </w:r>
            <w:r w:rsidR="0005414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MTCOR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_Toc100315714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6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55517310" w14:textId="77777777" w:rsidR="0005414F" w:rsidRDefault="00E935E3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0315715" w:history="1">
            <w:r w:rsidR="0005414F" w:rsidRPr="00741585">
              <w:rPr>
                <w:rStyle w:val="af"/>
                <w:noProof/>
              </w:rPr>
              <w:t>6.1</w:t>
            </w:r>
            <w:r w:rsidR="0005414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Отчет об ошибке (Asterisk)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_Toc100315715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6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30B80348" w14:textId="77777777" w:rsidR="0005414F" w:rsidRDefault="00E935E3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0315716" w:history="1">
            <w:r w:rsidR="0005414F" w:rsidRPr="00741585">
              <w:rPr>
                <w:rStyle w:val="af"/>
                <w:noProof/>
              </w:rPr>
              <w:t>6.2</w:t>
            </w:r>
            <w:r w:rsidR="0005414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Экспорт в Excel для справочника без полных прав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_Toc100315716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6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1E62AC29" w14:textId="77777777" w:rsidR="0005414F" w:rsidRDefault="00E935E3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0315717" w:history="1">
            <w:r w:rsidR="0005414F" w:rsidRPr="00741585">
              <w:rPr>
                <w:rStyle w:val="af"/>
                <w:noProof/>
              </w:rPr>
              <w:t>6.3</w:t>
            </w:r>
            <w:r w:rsidR="0005414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Скрытие кнопки "База знаний"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_Toc100315717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7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4A7373EA" w14:textId="77777777" w:rsidR="0005414F" w:rsidRDefault="00E935E3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0315718" w:history="1">
            <w:r w:rsidR="0005414F" w:rsidRPr="00741585">
              <w:rPr>
                <w:rStyle w:val="af"/>
                <w:noProof/>
              </w:rPr>
              <w:t>7</w:t>
            </w:r>
            <w:r w:rsidR="0005414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MTMAZDA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_Toc100315718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7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4A32BBBD" w14:textId="77777777" w:rsidR="0005414F" w:rsidRDefault="00E935E3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0315719" w:history="1">
            <w:r w:rsidR="0005414F" w:rsidRPr="00741585">
              <w:rPr>
                <w:rStyle w:val="af"/>
                <w:noProof/>
              </w:rPr>
              <w:t>7.1</w:t>
            </w:r>
            <w:r w:rsidR="0005414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CRM MMR: опция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_Toc100315719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7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17591270" w14:textId="77777777" w:rsidR="0005414F" w:rsidRDefault="00E935E3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0315720" w:history="1">
            <w:r w:rsidR="0005414F" w:rsidRPr="00741585">
              <w:rPr>
                <w:rStyle w:val="af"/>
                <w:noProof/>
              </w:rPr>
              <w:t>8</w:t>
            </w:r>
            <w:r w:rsidR="0005414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MTMEGINV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_Toc100315720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7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4F24FED2" w14:textId="77777777" w:rsidR="0005414F" w:rsidRDefault="00E935E3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0315721" w:history="1">
            <w:r w:rsidR="0005414F" w:rsidRPr="00741585">
              <w:rPr>
                <w:rStyle w:val="af"/>
                <w:noProof/>
              </w:rPr>
              <w:t>8.1</w:t>
            </w:r>
            <w:r w:rsidR="0005414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Доработка под новый формат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_Toc100315721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7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5950979A" w14:textId="77777777" w:rsidR="0005414F" w:rsidRDefault="00E935E3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0315722" w:history="1">
            <w:r w:rsidR="0005414F" w:rsidRPr="00741585">
              <w:rPr>
                <w:rStyle w:val="af"/>
                <w:noProof/>
              </w:rPr>
              <w:t>9</w:t>
            </w:r>
            <w:r w:rsidR="0005414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MTMITSUBIS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_Toc100315722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7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03D4DC92" w14:textId="77777777" w:rsidR="0005414F" w:rsidRDefault="00E935E3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0315723" w:history="1">
            <w:r w:rsidR="0005414F" w:rsidRPr="00741585">
              <w:rPr>
                <w:rStyle w:val="af"/>
                <w:noProof/>
              </w:rPr>
              <w:t>9.1</w:t>
            </w:r>
            <w:r w:rsidR="0005414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Новый тип заказ-наряда в Mitsubishi: Выгрузка DCSTOR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_Toc100315723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7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181E768D" w14:textId="77777777" w:rsidR="0005414F" w:rsidRDefault="00E935E3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0315724" w:history="1">
            <w:r w:rsidR="0005414F" w:rsidRPr="00741585">
              <w:rPr>
                <w:rStyle w:val="af"/>
                <w:noProof/>
              </w:rPr>
              <w:t>10</w:t>
            </w:r>
            <w:r w:rsidR="0005414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MTPULKOVO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_Toc100315724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7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63B6CAD3" w14:textId="77777777" w:rsidR="0005414F" w:rsidRDefault="00E935E3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0315725" w:history="1">
            <w:r w:rsidR="0005414F" w:rsidRPr="00741585">
              <w:rPr>
                <w:rStyle w:val="af"/>
                <w:noProof/>
              </w:rPr>
              <w:t>10.1</w:t>
            </w:r>
            <w:r w:rsidR="0005414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Кодревью функции авторезерва со свободного стока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_Toc100315725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7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768FE50E" w14:textId="77777777" w:rsidR="0005414F" w:rsidRDefault="00E935E3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0315726" w:history="1">
            <w:r w:rsidR="0005414F" w:rsidRPr="00741585">
              <w:rPr>
                <w:rStyle w:val="af"/>
                <w:noProof/>
              </w:rPr>
              <w:t>11</w:t>
            </w:r>
            <w:r w:rsidR="0005414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MTWORKSHOP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_Toc100315726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7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09533337" w14:textId="77777777" w:rsidR="0005414F" w:rsidRDefault="00E935E3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0315727" w:history="1">
            <w:r w:rsidR="0005414F" w:rsidRPr="00741585">
              <w:rPr>
                <w:rStyle w:val="af"/>
                <w:noProof/>
              </w:rPr>
              <w:t>11.1</w:t>
            </w:r>
            <w:r w:rsidR="0005414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Импорт запчастей из Excel новая логика при отсутствии номера запчасти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_Toc100315727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7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57E07276" w14:textId="77777777" w:rsidR="0005414F" w:rsidRDefault="00E935E3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0315728" w:history="1">
            <w:r w:rsidR="0005414F" w:rsidRPr="00741585">
              <w:rPr>
                <w:rStyle w:val="af"/>
                <w:noProof/>
              </w:rPr>
              <w:t>11.2</w:t>
            </w:r>
            <w:r w:rsidR="0005414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Столбец Доступно в Заказе поставщику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_Toc100315728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8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5893FC85" w14:textId="77777777" w:rsidR="0005414F" w:rsidRDefault="00E935E3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0315729" w:history="1">
            <w:r w:rsidR="0005414F" w:rsidRPr="00741585">
              <w:rPr>
                <w:rStyle w:val="af"/>
                <w:noProof/>
              </w:rPr>
              <w:t>11.3</w:t>
            </w:r>
            <w:r w:rsidR="0005414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Добавить новое поле  из структуры в отчеты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_Toc100315729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8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404B6A7C" w14:textId="77777777" w:rsidR="0005414F" w:rsidRDefault="00E935E3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0315730" w:history="1">
            <w:r w:rsidR="0005414F" w:rsidRPr="00741585">
              <w:rPr>
                <w:rStyle w:val="af"/>
                <w:noProof/>
              </w:rPr>
              <w:t>11.4</w:t>
            </w:r>
            <w:r w:rsidR="0005414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Маркированные товары - кнопка "Проверить статусы"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_Toc100315730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8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2840EDAA" w14:textId="77777777" w:rsidR="0005414F" w:rsidRDefault="00E935E3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0315731" w:history="1">
            <w:r w:rsidR="0005414F" w:rsidRPr="00741585">
              <w:rPr>
                <w:rStyle w:val="af"/>
                <w:noProof/>
              </w:rPr>
              <w:t>12</w:t>
            </w:r>
            <w:r w:rsidR="0005414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MTWSEXPORT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_Toc100315731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8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5DEA6BB2" w14:textId="77777777" w:rsidR="0005414F" w:rsidRDefault="00E935E3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0315732" w:history="1">
            <w:r w:rsidR="0005414F" w:rsidRPr="00741585">
              <w:rPr>
                <w:rStyle w:val="af"/>
                <w:noProof/>
              </w:rPr>
              <w:t>12.1</w:t>
            </w:r>
            <w:r w:rsidR="0005414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Изменение настроек поиска ящиков организации в "Ящике организации Диадок"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_Toc100315732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8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05327CCF" w14:textId="77777777" w:rsidR="0005414F" w:rsidRDefault="00E935E3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0315733" w:history="1">
            <w:r w:rsidR="0005414F" w:rsidRPr="00741585">
              <w:rPr>
                <w:rStyle w:val="af"/>
                <w:noProof/>
              </w:rPr>
              <w:t>12.2</w:t>
            </w:r>
            <w:r w:rsidR="0005414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Maxposter: Передавать статус резерв при переводе на склад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_Toc100315733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8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7CEACF50" w14:textId="77777777" w:rsidR="0005414F" w:rsidRDefault="00E935E3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0315734" w:history="1">
            <w:r w:rsidR="0005414F" w:rsidRPr="00741585">
              <w:rPr>
                <w:rStyle w:val="af"/>
                <w:noProof/>
              </w:rPr>
              <w:t>13</w:t>
            </w:r>
            <w:r w:rsidR="0005414F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PCWEB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_Toc100315734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9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57202027" w14:textId="77777777" w:rsidR="0005414F" w:rsidRDefault="00E935E3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0315735" w:history="1">
            <w:r w:rsidR="0005414F" w:rsidRPr="00741585">
              <w:rPr>
                <w:rStyle w:val="af"/>
                <w:noProof/>
              </w:rPr>
              <w:t>13.1</w:t>
            </w:r>
            <w:r w:rsidR="0005414F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5414F" w:rsidRPr="00741585">
              <w:rPr>
                <w:rStyle w:val="af"/>
                <w:noProof/>
                <w:lang w:val="en-US"/>
              </w:rPr>
              <w:t>Новый метод вступления в бонусную программу</w:t>
            </w:r>
            <w:r w:rsidR="0005414F">
              <w:rPr>
                <w:noProof/>
                <w:webHidden/>
              </w:rPr>
              <w:tab/>
            </w:r>
            <w:r w:rsidR="0005414F">
              <w:rPr>
                <w:noProof/>
                <w:webHidden/>
              </w:rPr>
              <w:fldChar w:fldCharType="begin"/>
            </w:r>
            <w:r w:rsidR="0005414F">
              <w:rPr>
                <w:noProof/>
                <w:webHidden/>
              </w:rPr>
              <w:instrText xml:space="preserve"> PAGEREF _Toc100315735 \h </w:instrText>
            </w:r>
            <w:r w:rsidR="0005414F">
              <w:rPr>
                <w:noProof/>
                <w:webHidden/>
              </w:rPr>
            </w:r>
            <w:r w:rsidR="0005414F">
              <w:rPr>
                <w:noProof/>
                <w:webHidden/>
              </w:rPr>
              <w:fldChar w:fldCharType="separate"/>
            </w:r>
            <w:r w:rsidR="0005414F">
              <w:rPr>
                <w:noProof/>
                <w:webHidden/>
              </w:rPr>
              <w:t>9</w:t>
            </w:r>
            <w:r w:rsidR="0005414F">
              <w:rPr>
                <w:noProof/>
                <w:webHidden/>
              </w:rPr>
              <w:fldChar w:fldCharType="end"/>
            </w:r>
          </w:hyperlink>
        </w:p>
        <w:p w14:paraId="067E6E2F" w14:textId="77777777" w:rsidR="003B56BF" w:rsidRPr="00796843" w:rsidRDefault="00525EEB" w:rsidP="0010272E">
          <w:pPr>
            <w:spacing w:line="240" w:lineRule="auto"/>
            <w:ind w:firstLine="0"/>
            <w:rPr>
              <w:rFonts w:asciiTheme="minorHAnsi" w:hAnsiTheme="minorHAnsi" w:cs="Times New Roman"/>
            </w:rPr>
          </w:pPr>
          <w:r w:rsidRPr="00796843">
            <w:rPr>
              <w:rFonts w:asciiTheme="minorHAnsi" w:hAnsiTheme="minorHAnsi" w:cs="Times New Roman"/>
            </w:rPr>
            <w:fldChar w:fldCharType="end"/>
          </w:r>
        </w:p>
      </w:sdtContent>
    </w:sdt>
    <w:p w14:paraId="3B55B7C6" w14:textId="77777777" w:rsidR="002B74A2" w:rsidRPr="00806CD3" w:rsidRDefault="002B74A2" w:rsidP="00664FFD">
      <w:pPr>
        <w:spacing w:line="276" w:lineRule="auto"/>
        <w:ind w:left="851" w:hanging="851"/>
        <w:jc w:val="left"/>
        <w:rPr>
          <w:rFonts w:asciiTheme="minorHAnsi" w:eastAsia="Times New Roman" w:hAnsiTheme="minorHAnsi" w:cs="Times New Roman"/>
          <w:b/>
          <w:bCs/>
          <w:kern w:val="32"/>
          <w:sz w:val="16"/>
          <w:szCs w:val="16"/>
          <w:lang w:eastAsia="en-US"/>
        </w:rPr>
      </w:pPr>
      <w:r w:rsidRPr="00806CD3">
        <w:rPr>
          <w:rFonts w:asciiTheme="minorHAnsi" w:hAnsiTheme="minorHAnsi" w:cs="Times New Roman"/>
          <w:sz w:val="16"/>
          <w:szCs w:val="16"/>
        </w:rPr>
        <w:br w:type="page"/>
      </w:r>
    </w:p>
    <w:p w14:paraId="6277F155" w14:textId="77777777" w:rsidR="00607598" w:rsidRPr="00796843" w:rsidRDefault="006F601D" w:rsidP="006F601D">
      <w:pPr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lastRenderedPageBreak/>
        <w:t xml:space="preserve">Предупреждение пользователям! </w:t>
      </w:r>
    </w:p>
    <w:p w14:paraId="2E7231E1" w14:textId="77777777" w:rsidR="006F601D" w:rsidRPr="00796843" w:rsidRDefault="006F601D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 xml:space="preserve">Начинайте </w:t>
      </w:r>
      <w:r w:rsidR="00607598" w:rsidRPr="00796843">
        <w:rPr>
          <w:rFonts w:asciiTheme="minorHAnsi" w:hAnsiTheme="minorHAnsi"/>
          <w:b/>
          <w:i/>
        </w:rPr>
        <w:t>ис</w:t>
      </w:r>
      <w:r w:rsidRPr="00796843">
        <w:rPr>
          <w:rFonts w:asciiTheme="minorHAnsi" w:hAnsiTheme="minorHAnsi"/>
          <w:b/>
          <w:i/>
        </w:rPr>
        <w:t>пользовать новы</w:t>
      </w:r>
      <w:r w:rsidR="00607598" w:rsidRPr="00796843">
        <w:rPr>
          <w:rFonts w:asciiTheme="minorHAnsi" w:hAnsiTheme="minorHAnsi"/>
          <w:b/>
          <w:i/>
        </w:rPr>
        <w:t>е</w:t>
      </w:r>
      <w:r w:rsidRPr="00796843">
        <w:rPr>
          <w:rFonts w:asciiTheme="minorHAnsi" w:hAnsiTheme="minorHAnsi"/>
          <w:b/>
          <w:i/>
        </w:rPr>
        <w:t xml:space="preserve"> </w:t>
      </w:r>
      <w:r w:rsidR="00607598" w:rsidRPr="00796843">
        <w:rPr>
          <w:rFonts w:asciiTheme="minorHAnsi" w:hAnsiTheme="minorHAnsi"/>
          <w:b/>
          <w:i/>
        </w:rPr>
        <w:t>возможности</w:t>
      </w:r>
      <w:r w:rsidRPr="00796843">
        <w:rPr>
          <w:rFonts w:asciiTheme="minorHAnsi" w:hAnsiTheme="minorHAnsi"/>
          <w:b/>
          <w:i/>
        </w:rPr>
        <w:t xml:space="preserve"> на рабочих базах только после полного понимания алгоритма работы и проверки работоспособности на тестовых базах.</w:t>
      </w:r>
    </w:p>
    <w:p w14:paraId="6DF06312" w14:textId="77777777" w:rsidR="00247E39" w:rsidRPr="00796843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Обновление SVN может быть использовано только на тестовой базе!!!</w:t>
      </w:r>
    </w:p>
    <w:p w14:paraId="3A159DAE" w14:textId="77777777" w:rsidR="0014775C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Использование тестовых файлов из SVN на рабочей версии допускается в исключительных случаях и только после согласования с разработчиками.</w:t>
      </w:r>
    </w:p>
    <w:p w14:paraId="6A4EE4AA" w14:textId="77777777" w:rsidR="00124E8B" w:rsidRDefault="00124E8B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</w:p>
    <w:p w14:paraId="6FA74065" w14:textId="77777777" w:rsidR="0005414F" w:rsidRDefault="0005414F" w:rsidP="0005414F">
      <w:pPr>
        <w:pStyle w:val="1"/>
      </w:pPr>
      <w:bookmarkStart w:id="0" w:name="_Toc100315700"/>
      <w:r>
        <w:t>CARLEASE</w:t>
      </w:r>
      <w:bookmarkEnd w:id="0"/>
    </w:p>
    <w:p w14:paraId="7E5E5F72" w14:textId="77777777" w:rsidR="0005414F" w:rsidRDefault="0005414F" w:rsidP="0005414F">
      <w:pPr>
        <w:pStyle w:val="2"/>
      </w:pPr>
      <w:bookmarkStart w:id="1" w:name="_Toc100315701"/>
      <w:r>
        <w:t>Новое поле CardBindSuccess (булево) в выдаче метода Client/GET/id</w:t>
      </w:r>
      <w:bookmarkEnd w:id="1"/>
    </w:p>
    <w:p w14:paraId="2E2A1CA7" w14:textId="77777777" w:rsidR="0005414F" w:rsidRPr="00DA7EFB" w:rsidRDefault="0005414F" w:rsidP="0005414F">
      <w:pPr>
        <w:pStyle w:val="123"/>
        <w:rPr>
          <w:lang w:val="ru-RU"/>
        </w:rPr>
      </w:pPr>
      <w:r w:rsidRPr="0005414F">
        <w:rPr>
          <w:lang w:val="ru-RU"/>
        </w:rPr>
        <w:t xml:space="preserve">Новое поле </w:t>
      </w:r>
      <w:r>
        <w:t>CardBindSuccess</w:t>
      </w:r>
      <w:r w:rsidRPr="0005414F">
        <w:rPr>
          <w:lang w:val="ru-RU"/>
        </w:rPr>
        <w:t xml:space="preserve"> (булево) в выдаче метода </w:t>
      </w:r>
      <w:r>
        <w:t>Client</w:t>
      </w:r>
      <w:r w:rsidRPr="0005414F">
        <w:rPr>
          <w:lang w:val="ru-RU"/>
        </w:rPr>
        <w:t>/</w:t>
      </w:r>
      <w:r>
        <w:t>GET</w:t>
      </w:r>
      <w:r w:rsidRPr="0005414F">
        <w:rPr>
          <w:lang w:val="ru-RU"/>
        </w:rPr>
        <w:t>/</w:t>
      </w:r>
      <w:r>
        <w:t>id</w:t>
      </w:r>
    </w:p>
    <w:p w14:paraId="2099F282" w14:textId="77777777" w:rsidR="0005414F" w:rsidRDefault="0005414F" w:rsidP="0005414F">
      <w:pPr>
        <w:pStyle w:val="1"/>
        <w:rPr>
          <w:lang w:val="en-US"/>
        </w:rPr>
      </w:pPr>
      <w:bookmarkStart w:id="2" w:name="_Toc100315702"/>
      <w:r>
        <w:rPr>
          <w:lang w:val="en-US"/>
        </w:rPr>
        <w:t>MTBMW</w:t>
      </w:r>
      <w:bookmarkEnd w:id="2"/>
    </w:p>
    <w:p w14:paraId="4CF935C6" w14:textId="77777777" w:rsidR="0005414F" w:rsidRPr="0005414F" w:rsidRDefault="0005414F" w:rsidP="0005414F">
      <w:pPr>
        <w:pStyle w:val="2"/>
      </w:pPr>
      <w:bookmarkStart w:id="3" w:name="_Toc100315703"/>
      <w:r w:rsidRPr="0005414F">
        <w:t xml:space="preserve">Обработка </w:t>
      </w:r>
      <w:r>
        <w:rPr>
          <w:lang w:val="en-US"/>
        </w:rPr>
        <w:t>VIN</w:t>
      </w:r>
      <w:r w:rsidRPr="0005414F">
        <w:t xml:space="preserve"> из </w:t>
      </w:r>
      <w:r>
        <w:rPr>
          <w:lang w:val="en-US"/>
        </w:rPr>
        <w:t>LMP</w:t>
      </w:r>
      <w:r w:rsidRPr="0005414F">
        <w:t>, при создании ЗН или НВ</w:t>
      </w:r>
      <w:bookmarkEnd w:id="3"/>
    </w:p>
    <w:p w14:paraId="3E5CE5CA" w14:textId="77777777" w:rsidR="0005414F" w:rsidRPr="0005414F" w:rsidRDefault="0005414F" w:rsidP="0005414F">
      <w:pPr>
        <w:pStyle w:val="123"/>
        <w:rPr>
          <w:lang w:val="ru-RU"/>
        </w:rPr>
      </w:pPr>
      <w:r w:rsidRPr="0005414F">
        <w:rPr>
          <w:lang w:val="ru-RU"/>
        </w:rPr>
        <w:t xml:space="preserve">При создании ЗН или НВ по трафику, у которого есть ссылка на лид </w:t>
      </w:r>
      <w:r>
        <w:t>LMP</w:t>
      </w:r>
      <w:r w:rsidRPr="0005414F">
        <w:rPr>
          <w:lang w:val="ru-RU"/>
        </w:rPr>
        <w:t xml:space="preserve"> с непустым </w:t>
      </w:r>
      <w:r>
        <w:t>VIN</w:t>
      </w:r>
      <w:r w:rsidRPr="0005414F">
        <w:rPr>
          <w:lang w:val="ru-RU"/>
        </w:rPr>
        <w:t xml:space="preserve">, фильтровать по </w:t>
      </w:r>
      <w:r>
        <w:t>VIN</w:t>
      </w:r>
      <w:r w:rsidRPr="0005414F">
        <w:rPr>
          <w:lang w:val="ru-RU"/>
        </w:rPr>
        <w:t xml:space="preserve"> открывающийся список а/м клиента. Если а/м не найден, открывать карточку создания нового а/м предзаполняя поле </w:t>
      </w:r>
      <w:r>
        <w:t>VIN</w:t>
      </w:r>
      <w:r w:rsidRPr="0005414F">
        <w:rPr>
          <w:lang w:val="ru-RU"/>
        </w:rPr>
        <w:t>.</w:t>
      </w:r>
    </w:p>
    <w:p w14:paraId="0CE850D3" w14:textId="77777777" w:rsidR="0005414F" w:rsidRDefault="0005414F" w:rsidP="0005414F">
      <w:pPr>
        <w:pStyle w:val="2"/>
        <w:rPr>
          <w:lang w:val="en-US"/>
        </w:rPr>
      </w:pPr>
      <w:bookmarkStart w:id="4" w:name="_Toc100315704"/>
      <w:r>
        <w:rPr>
          <w:lang w:val="en-US"/>
        </w:rPr>
        <w:t>Изменения на портале GIS</w:t>
      </w:r>
      <w:bookmarkEnd w:id="4"/>
    </w:p>
    <w:p w14:paraId="652FEDC0" w14:textId="478BD3DE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На портале были изменения</w:t>
      </w:r>
      <w:r w:rsidR="00C96785">
        <w:rPr>
          <w:lang w:val="ru-RU"/>
        </w:rPr>
        <w:t>,</w:t>
      </w:r>
      <w:r w:rsidRPr="00DA7EFB">
        <w:rPr>
          <w:lang w:val="ru-RU"/>
        </w:rPr>
        <w:t xml:space="preserve"> связанные с авторизацией. Необходимо внести изменения для работы с порталом.</w:t>
      </w:r>
    </w:p>
    <w:p w14:paraId="7AC0D655" w14:textId="77777777" w:rsidR="0005414F" w:rsidRDefault="0005414F" w:rsidP="0005414F">
      <w:pPr>
        <w:pStyle w:val="1"/>
        <w:rPr>
          <w:lang w:val="en-US"/>
        </w:rPr>
      </w:pPr>
      <w:bookmarkStart w:id="5" w:name="_Toc100315705"/>
      <w:r>
        <w:rPr>
          <w:lang w:val="en-US"/>
        </w:rPr>
        <w:t>MTCARS</w:t>
      </w:r>
      <w:bookmarkEnd w:id="5"/>
    </w:p>
    <w:p w14:paraId="52EB772F" w14:textId="77777777" w:rsidR="0005414F" w:rsidRDefault="0005414F" w:rsidP="0005414F">
      <w:pPr>
        <w:pStyle w:val="2"/>
        <w:rPr>
          <w:lang w:val="en-US"/>
        </w:rPr>
      </w:pPr>
      <w:bookmarkStart w:id="6" w:name="_Toc100315706"/>
      <w:r>
        <w:rPr>
          <w:lang w:val="en-US"/>
        </w:rPr>
        <w:t>Дополнительные виды клиентского трафика</w:t>
      </w:r>
      <w:bookmarkEnd w:id="6"/>
    </w:p>
    <w:p w14:paraId="21F70EEC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Новый справочник «Виды клиентского трафика». При обновлении заполнить значениями одноименного перечисления. Сохранить программную логику, привязанную к значениям.</w:t>
      </w:r>
    </w:p>
    <w:p w14:paraId="1E042A5C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 xml:space="preserve"> Новые поля "Строка в форме регистрации", "Столбец в форме регистрации". Заполнить при обновлении текущим положением дел (например, Пролонгация: строка 2, столбец 3). Если поле "Столбец ..." пустое, отображать в выпадающем меню кнопки «Другое», которая добавляется в последней строке последнего столбца. Если поле "Строка ..." пустое, не отображать на форме регистрации.</w:t>
      </w:r>
    </w:p>
    <w:p w14:paraId="20D9CEDC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Новое поле "Направление для упущенного трафика". Использовать в форме регистрации упущенного трафика. При обновлении заполнить: Сервис,</w:t>
      </w:r>
      <w:r>
        <w:t> </w:t>
      </w:r>
      <w:r w:rsidRPr="00DA7EFB">
        <w:rPr>
          <w:lang w:val="ru-RU"/>
        </w:rPr>
        <w:t>Сервис кузовной,</w:t>
      </w:r>
      <w:r>
        <w:t> </w:t>
      </w:r>
      <w:r w:rsidRPr="00DA7EFB">
        <w:rPr>
          <w:lang w:val="ru-RU"/>
        </w:rPr>
        <w:t>Запчасти,</w:t>
      </w:r>
      <w:r>
        <w:t> </w:t>
      </w:r>
      <w:r w:rsidRPr="00DA7EFB">
        <w:rPr>
          <w:lang w:val="ru-RU"/>
        </w:rPr>
        <w:t>Экипировка = "Сервис"; остальные = "Продажи".</w:t>
      </w:r>
    </w:p>
    <w:p w14:paraId="5EE193AE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 xml:space="preserve"> Изменить способ отбора для гридов трафика:</w:t>
      </w:r>
    </w:p>
    <w:p w14:paraId="0EEB582D" w14:textId="256E9A68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 xml:space="preserve"> "Воронка продаж сервиса/Клиентский трафик (сервис)" - показывать записи </w:t>
      </w:r>
      <w:r w:rsidR="00C96785">
        <w:rPr>
          <w:lang w:val="ru-RU"/>
        </w:rPr>
        <w:t>с</w:t>
      </w:r>
      <w:r w:rsidRPr="00DA7EFB">
        <w:rPr>
          <w:lang w:val="ru-RU"/>
        </w:rPr>
        <w:t xml:space="preserve"> видами трафика, у которых</w:t>
      </w:r>
      <w:r>
        <w:t> </w:t>
      </w:r>
      <w:r w:rsidRPr="00DA7EFB">
        <w:rPr>
          <w:lang w:val="ru-RU"/>
        </w:rPr>
        <w:t>"Направление для упущенного трафика" =</w:t>
      </w:r>
      <w:r>
        <w:t> </w:t>
      </w:r>
      <w:r w:rsidRPr="00DA7EFB">
        <w:rPr>
          <w:lang w:val="ru-RU"/>
        </w:rPr>
        <w:t>"Сервис".</w:t>
      </w:r>
    </w:p>
    <w:p w14:paraId="75A26147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 xml:space="preserve"> "Контроль эффективности продаж/Клиентский трафик" в модуле Автосалон - все остальные.</w:t>
      </w:r>
    </w:p>
    <w:p w14:paraId="717AE411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 xml:space="preserve"> "Рабочее место продавца/Клиентский трафик" - без изменений (фильтр только по сотруднику).</w:t>
      </w:r>
    </w:p>
    <w:p w14:paraId="128C4302" w14:textId="77777777" w:rsidR="0005414F" w:rsidRDefault="0005414F" w:rsidP="0005414F">
      <w:pPr>
        <w:pStyle w:val="123"/>
      </w:pPr>
      <w:r w:rsidRPr="00DA7EFB">
        <w:rPr>
          <w:lang w:val="ru-RU"/>
        </w:rPr>
        <w:t xml:space="preserve">Дополнительно - отображать форму регистрации трафика поверх кнопок (Звонок ... </w:t>
      </w:r>
      <w:r>
        <w:t>Трафик), чтобы не пропадало экранное пространство.</w:t>
      </w:r>
    </w:p>
    <w:p w14:paraId="29F36DAF" w14:textId="77777777" w:rsidR="0005414F" w:rsidRDefault="0005414F" w:rsidP="0005414F">
      <w:pPr>
        <w:pStyle w:val="1"/>
        <w:rPr>
          <w:lang w:val="en-US"/>
        </w:rPr>
      </w:pPr>
      <w:bookmarkStart w:id="7" w:name="_Toc100315707"/>
      <w:r>
        <w:rPr>
          <w:lang w:val="en-US"/>
        </w:rPr>
        <w:lastRenderedPageBreak/>
        <w:t>MTCASH</w:t>
      </w:r>
      <w:bookmarkEnd w:id="7"/>
    </w:p>
    <w:p w14:paraId="7AC390C3" w14:textId="77777777" w:rsidR="0005414F" w:rsidRPr="00DA7EFB" w:rsidRDefault="0005414F" w:rsidP="0005414F">
      <w:pPr>
        <w:pStyle w:val="2"/>
      </w:pPr>
      <w:bookmarkStart w:id="8" w:name="_Toc100315708"/>
      <w:r w:rsidRPr="00DA7EFB">
        <w:t>Автоматическое заполнение поля "Банковский счет" в заявках на оплату</w:t>
      </w:r>
      <w:bookmarkEnd w:id="8"/>
    </w:p>
    <w:p w14:paraId="71588C85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При создании заявок на оплату на основании документа (например заказы поставщикам), сделать автоматическое заполнение поля "Банковский счет". Заполнять значение из поля "Фирма: основной банковский счет" указанный в карточке выбранной фирмы в документе-основании.</w:t>
      </w:r>
    </w:p>
    <w:p w14:paraId="6D13AEB8" w14:textId="4F2D96F0" w:rsidR="0005414F" w:rsidRPr="00DA7EFB" w:rsidRDefault="0005414F" w:rsidP="0005414F">
      <w:pPr>
        <w:pStyle w:val="2"/>
      </w:pPr>
      <w:bookmarkStart w:id="9" w:name="_Toc100315709"/>
      <w:r w:rsidRPr="00DA7EFB">
        <w:t xml:space="preserve">Вывод реквизитов ИНН и Наименования поставщика в чеки </w:t>
      </w:r>
      <w:r w:rsidR="00C96785">
        <w:t>по</w:t>
      </w:r>
      <w:r w:rsidRPr="00DA7EFB">
        <w:t xml:space="preserve"> договорам страхования</w:t>
      </w:r>
      <w:bookmarkEnd w:id="9"/>
    </w:p>
    <w:p w14:paraId="79124AEF" w14:textId="77777777" w:rsidR="0005414F" w:rsidRPr="00044E62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 xml:space="preserve">При формировании чека по договорам страхования заполнять теги 1226 и 1224 "наименование поставщика" в составе тега 1059. </w:t>
      </w:r>
      <w:r w:rsidRPr="00044E62">
        <w:rPr>
          <w:lang w:val="ru-RU"/>
        </w:rPr>
        <w:t>Наименование брать из поля "название для печати".</w:t>
      </w:r>
    </w:p>
    <w:p w14:paraId="4DD1BCD7" w14:textId="77777777" w:rsidR="0005414F" w:rsidRPr="00DA7EFB" w:rsidRDefault="0005414F" w:rsidP="0005414F">
      <w:pPr>
        <w:pStyle w:val="2"/>
      </w:pPr>
      <w:bookmarkStart w:id="10" w:name="_Toc100315710"/>
      <w:r w:rsidRPr="00DA7EFB">
        <w:t>Отключение печати бумажного чека для касс Штрих-М</w:t>
      </w:r>
      <w:bookmarkEnd w:id="10"/>
    </w:p>
    <w:p w14:paraId="63ED37C9" w14:textId="1E1A3BA1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1. Добавить параметр "Печатать бумажный чек по</w:t>
      </w:r>
      <w:r w:rsidR="00044E62" w:rsidRPr="00044E62">
        <w:rPr>
          <w:lang w:val="ru-RU"/>
        </w:rPr>
        <w:t xml:space="preserve"> </w:t>
      </w:r>
      <w:r w:rsidRPr="00DA7EFB">
        <w:rPr>
          <w:lang w:val="ru-RU"/>
        </w:rPr>
        <w:t>умолчанию" выбор вариантов:</w:t>
      </w:r>
    </w:p>
    <w:p w14:paraId="1E821116" w14:textId="77777777" w:rsidR="0005414F" w:rsidRPr="00DA7EFB" w:rsidRDefault="0005414F" w:rsidP="0005414F">
      <w:pPr>
        <w:pStyle w:val="123"/>
        <w:rPr>
          <w:lang w:val="ru-RU"/>
        </w:rPr>
      </w:pPr>
      <w:r>
        <w:t> </w:t>
      </w:r>
    </w:p>
    <w:p w14:paraId="7ED63528" w14:textId="23045938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 xml:space="preserve">- </w:t>
      </w:r>
      <w:r>
        <w:t>X</w:t>
      </w:r>
      <w:r w:rsidRPr="00DA7EFB">
        <w:rPr>
          <w:lang w:val="ru-RU"/>
        </w:rPr>
        <w:t xml:space="preserve"> и </w:t>
      </w:r>
      <w:r>
        <w:t>Z</w:t>
      </w:r>
      <w:r w:rsidRPr="00DA7EFB">
        <w:rPr>
          <w:lang w:val="ru-RU"/>
        </w:rPr>
        <w:t xml:space="preserve"> отчеты (Да/Нет)</w:t>
      </w:r>
    </w:p>
    <w:p w14:paraId="7AC23A43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- оплаты и возвраты</w:t>
      </w:r>
      <w:r>
        <w:t> </w:t>
      </w:r>
      <w:r w:rsidRPr="00DA7EFB">
        <w:rPr>
          <w:lang w:val="ru-RU"/>
        </w:rPr>
        <w:t>(Да/Нет)</w:t>
      </w:r>
    </w:p>
    <w:p w14:paraId="08420A90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- печать чеков по безналичным расчетам</w:t>
      </w:r>
      <w:r>
        <w:t> </w:t>
      </w:r>
      <w:r w:rsidRPr="00DA7EFB">
        <w:rPr>
          <w:lang w:val="ru-RU"/>
        </w:rPr>
        <w:t>(Да/Нет)</w:t>
      </w:r>
    </w:p>
    <w:p w14:paraId="689BF147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- печать нулевых закрывающих чеков на зачет аванса</w:t>
      </w:r>
      <w:r>
        <w:t> </w:t>
      </w:r>
      <w:r w:rsidRPr="00DA7EFB">
        <w:rPr>
          <w:lang w:val="ru-RU"/>
        </w:rPr>
        <w:t>(Да/Нет)</w:t>
      </w:r>
    </w:p>
    <w:p w14:paraId="41842F1F" w14:textId="77777777" w:rsidR="0005414F" w:rsidRPr="00C96785" w:rsidRDefault="0005414F" w:rsidP="0005414F">
      <w:pPr>
        <w:pStyle w:val="123"/>
        <w:rPr>
          <w:lang w:val="ru-RU"/>
        </w:rPr>
      </w:pPr>
      <w:r w:rsidRPr="00C96785">
        <w:rPr>
          <w:lang w:val="ru-RU"/>
        </w:rPr>
        <w:t>по умолчанию Да.</w:t>
      </w:r>
    </w:p>
    <w:p w14:paraId="07109B8C" w14:textId="77777777" w:rsidR="0005414F" w:rsidRPr="00C96785" w:rsidRDefault="0005414F" w:rsidP="0005414F">
      <w:pPr>
        <w:pStyle w:val="123"/>
        <w:rPr>
          <w:lang w:val="ru-RU"/>
        </w:rPr>
      </w:pPr>
      <w:r>
        <w:t> </w:t>
      </w:r>
    </w:p>
    <w:p w14:paraId="232BF0D3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2. В формах оплаты и возврата добавить флаг "Печатать бумажный чек".</w:t>
      </w:r>
      <w:r>
        <w:t> </w:t>
      </w:r>
    </w:p>
    <w:p w14:paraId="67C29382" w14:textId="78DF7FA0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При установке которого передавать в кассу в таблицу 17 поле 7 признак - "1".</w:t>
      </w:r>
    </w:p>
    <w:p w14:paraId="2EA1DFA8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Допустимое значение: 0-3</w:t>
      </w:r>
    </w:p>
    <w:p w14:paraId="130E0C6C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0 — [печать включена] ККТ будет печатать все документы;</w:t>
      </w:r>
    </w:p>
    <w:p w14:paraId="1CFF3D4A" w14:textId="31300580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 xml:space="preserve">1 — [не печатать только один документ]. </w:t>
      </w:r>
      <w:r>
        <w:t> </w:t>
      </w:r>
      <w:r w:rsidRPr="00DA7EFB">
        <w:rPr>
          <w:lang w:val="ru-RU"/>
        </w:rPr>
        <w:t>ККТ не будет печатать один следующий</w:t>
      </w:r>
      <w:r>
        <w:t> </w:t>
      </w:r>
      <w:r w:rsidRPr="00DA7EFB">
        <w:rPr>
          <w:lang w:val="ru-RU"/>
        </w:rPr>
        <w:t>или один текущий (уже открытый) документ. После этого документа значение поля сразу станет равно «0» и последующие документы будут печататься;</w:t>
      </w:r>
    </w:p>
    <w:p w14:paraId="06DF0040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2 — ККТ не будет печатать никаких документов (печать выключена);</w:t>
      </w:r>
    </w:p>
    <w:p w14:paraId="34194BDA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3 — ККТ будет отправлять чеки открытия и закрытия (отчет) в буфер на сд-карту</w:t>
      </w:r>
    </w:p>
    <w:p w14:paraId="497FB14D" w14:textId="77777777" w:rsidR="0005414F" w:rsidRPr="00DA7EFB" w:rsidRDefault="0005414F" w:rsidP="0005414F">
      <w:pPr>
        <w:pStyle w:val="2"/>
      </w:pPr>
      <w:bookmarkStart w:id="11" w:name="_Toc100315711"/>
      <w:r w:rsidRPr="00DA7EFB">
        <w:t>Печать чеков коррекции, заполнение тегов коррекции в форме оплаты</w:t>
      </w:r>
      <w:bookmarkEnd w:id="11"/>
    </w:p>
    <w:p w14:paraId="1DD3B447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Реализовать функцию печати чека коррекции без осуществления возврата.</w:t>
      </w:r>
    </w:p>
    <w:p w14:paraId="5DB7C515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Механизм требуется реализовать для оплат, а также печати закрывающих/нулевых чеков.</w:t>
      </w:r>
    </w:p>
    <w:p w14:paraId="6E10A6CB" w14:textId="77777777" w:rsidR="0005414F" w:rsidRPr="00DA7EFB" w:rsidRDefault="0005414F" w:rsidP="0005414F">
      <w:pPr>
        <w:pStyle w:val="123"/>
        <w:rPr>
          <w:lang w:val="ru-RU"/>
        </w:rPr>
      </w:pPr>
      <w:r>
        <w:t> </w:t>
      </w:r>
    </w:p>
    <w:p w14:paraId="0FDBB6BB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В форме "Платежного документа" дать возможность установки флага "Чек коррекции". Добавить кнопку, вызывающую форму заполнения тегов 1173 и 1174.</w:t>
      </w:r>
    </w:p>
    <w:p w14:paraId="7AFDD682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Если флаг установлен - кнопка активна.</w:t>
      </w:r>
    </w:p>
    <w:p w14:paraId="771B2A5E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Форма с тегами содержит следующие поля:</w:t>
      </w:r>
      <w:r>
        <w:t> </w:t>
      </w:r>
    </w:p>
    <w:p w14:paraId="68353CC6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1. "Тип коррекции" с выбором типа:</w:t>
      </w:r>
    </w:p>
    <w:p w14:paraId="5D697608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— «0» — самостоятельно;</w:t>
      </w:r>
    </w:p>
    <w:p w14:paraId="31E205A5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— «1» — по предписанию;</w:t>
      </w:r>
    </w:p>
    <w:p w14:paraId="46FF64A1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2. Номер предписания - текстовое поле. Если Тип коррекции - по предписанию, то обязательное к заполнению</w:t>
      </w:r>
    </w:p>
    <w:p w14:paraId="4EC45E96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3. Дата корректируемого расчета</w:t>
      </w:r>
      <w:r>
        <w:t> </w:t>
      </w:r>
    </w:p>
    <w:p w14:paraId="5E6D821F" w14:textId="77777777" w:rsidR="0005414F" w:rsidRPr="00DA7EFB" w:rsidRDefault="0005414F" w:rsidP="0005414F">
      <w:pPr>
        <w:pStyle w:val="123"/>
        <w:rPr>
          <w:lang w:val="ru-RU"/>
        </w:rPr>
      </w:pPr>
      <w:r>
        <w:t> </w:t>
      </w:r>
    </w:p>
    <w:p w14:paraId="2A25D31A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lastRenderedPageBreak/>
        <w:t>Для</w:t>
      </w:r>
      <w:r>
        <w:t> </w:t>
      </w:r>
      <w:r w:rsidRPr="00DA7EFB">
        <w:rPr>
          <w:lang w:val="ru-RU"/>
        </w:rPr>
        <w:t>печати закрывающих/нулевых чеков:</w:t>
      </w:r>
    </w:p>
    <w:p w14:paraId="08205F3F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В списке чеков добавить в табличную часть для каждого чека признак "Чек коррекции" и</w:t>
      </w:r>
      <w:r>
        <w:t> </w:t>
      </w:r>
      <w:r w:rsidRPr="00DA7EFB">
        <w:rPr>
          <w:lang w:val="ru-RU"/>
        </w:rPr>
        <w:t>"Тип коррекции" с выпадающим списком выбора</w:t>
      </w:r>
    </w:p>
    <w:p w14:paraId="5CF29C59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При установленном признаке "Чек коррекции":</w:t>
      </w:r>
    </w:p>
    <w:p w14:paraId="6264DF77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1. поле "Тип коррекции" с выбором типа:</w:t>
      </w:r>
    </w:p>
    <w:p w14:paraId="52DDCFF7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— «0» — самостоятельно;</w:t>
      </w:r>
    </w:p>
    <w:p w14:paraId="22801A9D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— «1» — по предписанию;</w:t>
      </w:r>
    </w:p>
    <w:p w14:paraId="2789B162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2. Выводить в чек тег 1174 - автоматически заполнять дату закрытия документа (сделка, ЗН, договор страхования)</w:t>
      </w:r>
    </w:p>
    <w:p w14:paraId="6866C6DA" w14:textId="77777777" w:rsidR="0005414F" w:rsidRDefault="0005414F" w:rsidP="0005414F">
      <w:pPr>
        <w:pStyle w:val="1"/>
        <w:rPr>
          <w:lang w:val="en-US"/>
        </w:rPr>
      </w:pPr>
      <w:bookmarkStart w:id="12" w:name="_Toc100315712"/>
      <w:r>
        <w:rPr>
          <w:lang w:val="en-US"/>
        </w:rPr>
        <w:t>MTCLIAVTOD</w:t>
      </w:r>
      <w:bookmarkEnd w:id="12"/>
    </w:p>
    <w:p w14:paraId="49E7999F" w14:textId="0479EE79" w:rsidR="0005414F" w:rsidRPr="00DA7EFB" w:rsidRDefault="0005414F" w:rsidP="0005414F">
      <w:pPr>
        <w:pStyle w:val="2"/>
      </w:pPr>
      <w:bookmarkStart w:id="13" w:name="_Toc100315713"/>
      <w:r w:rsidRPr="00DA7EFB">
        <w:t>В загрузчике штрафов:</w:t>
      </w:r>
      <w:r w:rsidR="00C96785">
        <w:t xml:space="preserve"> </w:t>
      </w:r>
      <w:r w:rsidRPr="00DA7EFB">
        <w:t xml:space="preserve">При переводе заявки на оплату в Согласованные сбрасывать флаг </w:t>
      </w:r>
      <w:r>
        <w:rPr>
          <w:lang w:val="en-US"/>
        </w:rPr>
        <w:t>BExported</w:t>
      </w:r>
      <w:bookmarkEnd w:id="13"/>
    </w:p>
    <w:p w14:paraId="14D989A2" w14:textId="54BE37A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 xml:space="preserve">В загрузчике штрафов: При переводе заявки на оплату в Согласованные сбрасывать флаг </w:t>
      </w:r>
      <w:r>
        <w:t>BExported</w:t>
      </w:r>
      <w:r w:rsidRPr="00DA7EFB">
        <w:rPr>
          <w:lang w:val="ru-RU"/>
        </w:rPr>
        <w:t xml:space="preserve"> в </w:t>
      </w:r>
      <w:r>
        <w:t>NULL</w:t>
      </w:r>
      <w:r w:rsidRPr="00DA7EFB">
        <w:rPr>
          <w:lang w:val="ru-RU"/>
        </w:rPr>
        <w:t>.</w:t>
      </w:r>
    </w:p>
    <w:p w14:paraId="7881DB33" w14:textId="77777777" w:rsidR="0005414F" w:rsidRDefault="0005414F" w:rsidP="0005414F">
      <w:pPr>
        <w:pStyle w:val="1"/>
        <w:rPr>
          <w:lang w:val="en-US"/>
        </w:rPr>
      </w:pPr>
      <w:bookmarkStart w:id="14" w:name="_Toc100315714"/>
      <w:r>
        <w:rPr>
          <w:lang w:val="en-US"/>
        </w:rPr>
        <w:t>MTCOR</w:t>
      </w:r>
      <w:bookmarkEnd w:id="14"/>
    </w:p>
    <w:p w14:paraId="28C31B14" w14:textId="77777777" w:rsidR="0005414F" w:rsidRDefault="0005414F" w:rsidP="0005414F">
      <w:pPr>
        <w:pStyle w:val="2"/>
        <w:rPr>
          <w:lang w:val="en-US"/>
        </w:rPr>
      </w:pPr>
      <w:bookmarkStart w:id="15" w:name="_Toc100315715"/>
      <w:r>
        <w:rPr>
          <w:lang w:val="en-US"/>
        </w:rPr>
        <w:t>Отчет об ошибке (Asterisk)</w:t>
      </w:r>
      <w:bookmarkEnd w:id="15"/>
    </w:p>
    <w:p w14:paraId="7B55E368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1 этап:</w:t>
      </w:r>
    </w:p>
    <w:p w14:paraId="29021753" w14:textId="02411618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 xml:space="preserve">  Увеличить в коде таймаут отправки сообщения в </w:t>
      </w:r>
      <w:r>
        <w:t>Asterisk</w:t>
      </w:r>
    </w:p>
    <w:p w14:paraId="50459F72" w14:textId="15F94ACC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 xml:space="preserve">  При ошибках</w:t>
      </w:r>
      <w:r>
        <w:t> </w:t>
      </w:r>
      <w:r w:rsidRPr="00DA7EFB">
        <w:rPr>
          <w:lang w:val="ru-RU"/>
        </w:rPr>
        <w:t xml:space="preserve">с кодом </w:t>
      </w:r>
      <w:r>
        <w:t>ConnectionAborted</w:t>
      </w:r>
      <w:r w:rsidRPr="00DA7EFB">
        <w:rPr>
          <w:lang w:val="ru-RU"/>
        </w:rPr>
        <w:t xml:space="preserve"> следует считать пользователя отключенным.</w:t>
      </w:r>
      <w:r>
        <w:t> </w:t>
      </w:r>
      <w:r w:rsidRPr="00DA7EFB">
        <w:rPr>
          <w:lang w:val="ru-RU"/>
        </w:rPr>
        <w:t>Добавить новый код в обработчик.</w:t>
      </w:r>
    </w:p>
    <w:p w14:paraId="1A02BF85" w14:textId="77777777" w:rsidR="0005414F" w:rsidRPr="00DA7EFB" w:rsidRDefault="0005414F" w:rsidP="0005414F">
      <w:pPr>
        <w:pStyle w:val="2"/>
      </w:pPr>
      <w:bookmarkStart w:id="16" w:name="_Toc100315716"/>
      <w:r w:rsidRPr="00DA7EFB">
        <w:t xml:space="preserve">Экспорт в </w:t>
      </w:r>
      <w:r>
        <w:rPr>
          <w:lang w:val="en-US"/>
        </w:rPr>
        <w:t>Excel</w:t>
      </w:r>
      <w:r w:rsidRPr="00DA7EFB">
        <w:t xml:space="preserve"> для справочника без полных прав</w:t>
      </w:r>
      <w:bookmarkEnd w:id="16"/>
    </w:p>
    <w:p w14:paraId="41BAB58E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 xml:space="preserve">Экспорт в </w:t>
      </w:r>
      <w:r>
        <w:t>Excel</w:t>
      </w:r>
      <w:r w:rsidRPr="00DA7EFB">
        <w:rPr>
          <w:lang w:val="ru-RU"/>
        </w:rPr>
        <w:t xml:space="preserve"> для справочника разрешен если:</w:t>
      </w:r>
    </w:p>
    <w:p w14:paraId="32D3F2E9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либо есть полные права на Справочник + разрешение на Экспорт у роли;</w:t>
      </w:r>
    </w:p>
    <w:p w14:paraId="081AA4D2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либо для данного справочника и роли установлена настройка "Разрешен экспорт данных".</w:t>
      </w:r>
    </w:p>
    <w:p w14:paraId="0131CD68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Раньше в обоих случаях требовались полные права на справочник.</w:t>
      </w:r>
    </w:p>
    <w:p w14:paraId="6EA1BC56" w14:textId="77777777" w:rsidR="0005414F" w:rsidRDefault="0005414F" w:rsidP="0005414F">
      <w:pPr>
        <w:pStyle w:val="2"/>
        <w:rPr>
          <w:lang w:val="en-US"/>
        </w:rPr>
      </w:pPr>
      <w:bookmarkStart w:id="17" w:name="_Toc100315717"/>
      <w:r>
        <w:rPr>
          <w:lang w:val="en-US"/>
        </w:rPr>
        <w:t>Скрытие кнопки "База знаний"</w:t>
      </w:r>
      <w:bookmarkEnd w:id="17"/>
    </w:p>
    <w:p w14:paraId="50C42AF2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При нехватке места на панели убирать кнопку "База знаний" первой.</w:t>
      </w:r>
    </w:p>
    <w:p w14:paraId="10B062D4" w14:textId="77777777" w:rsidR="0005414F" w:rsidRDefault="0005414F" w:rsidP="0005414F">
      <w:pPr>
        <w:pStyle w:val="1"/>
        <w:rPr>
          <w:lang w:val="en-US"/>
        </w:rPr>
      </w:pPr>
      <w:bookmarkStart w:id="18" w:name="_Toc100315718"/>
      <w:r>
        <w:rPr>
          <w:lang w:val="en-US"/>
        </w:rPr>
        <w:t>MTMAZDA</w:t>
      </w:r>
      <w:bookmarkEnd w:id="18"/>
    </w:p>
    <w:p w14:paraId="59CC1B7B" w14:textId="77777777" w:rsidR="0005414F" w:rsidRDefault="0005414F" w:rsidP="0005414F">
      <w:pPr>
        <w:pStyle w:val="2"/>
        <w:rPr>
          <w:lang w:val="en-US"/>
        </w:rPr>
      </w:pPr>
      <w:bookmarkStart w:id="19" w:name="_Toc100315719"/>
      <w:r>
        <w:rPr>
          <w:lang w:val="en-US"/>
        </w:rPr>
        <w:t>CRM MMR: опция</w:t>
      </w:r>
      <w:bookmarkEnd w:id="19"/>
    </w:p>
    <w:p w14:paraId="73B9BAAE" w14:textId="19C30D3B" w:rsidR="0005414F" w:rsidRPr="00DA7EFB" w:rsidRDefault="0005414F" w:rsidP="0005414F">
      <w:pPr>
        <w:pStyle w:val="123"/>
        <w:rPr>
          <w:lang w:val="ru-RU"/>
        </w:rPr>
      </w:pPr>
      <w:r>
        <w:t>CRM</w:t>
      </w:r>
      <w:r w:rsidRPr="00DA7EFB">
        <w:rPr>
          <w:lang w:val="ru-RU"/>
        </w:rPr>
        <w:t xml:space="preserve"> </w:t>
      </w:r>
      <w:r>
        <w:t>MMR</w:t>
      </w:r>
      <w:r w:rsidRPr="00DA7EFB">
        <w:rPr>
          <w:lang w:val="ru-RU"/>
        </w:rPr>
        <w:t xml:space="preserve"> убр</w:t>
      </w:r>
      <w:r w:rsidR="00044E62">
        <w:rPr>
          <w:lang w:val="ru-RU"/>
        </w:rPr>
        <w:t>ана</w:t>
      </w:r>
      <w:r w:rsidRPr="00DA7EFB">
        <w:rPr>
          <w:lang w:val="ru-RU"/>
        </w:rPr>
        <w:t xml:space="preserve"> под опцию. </w:t>
      </w:r>
    </w:p>
    <w:p w14:paraId="373BA065" w14:textId="77777777" w:rsidR="0005414F" w:rsidRDefault="0005414F" w:rsidP="0005414F">
      <w:pPr>
        <w:pStyle w:val="1"/>
        <w:rPr>
          <w:lang w:val="en-US"/>
        </w:rPr>
      </w:pPr>
      <w:bookmarkStart w:id="20" w:name="_Toc100315720"/>
      <w:r>
        <w:rPr>
          <w:lang w:val="en-US"/>
        </w:rPr>
        <w:t>MTMEGINV</w:t>
      </w:r>
      <w:bookmarkEnd w:id="20"/>
    </w:p>
    <w:p w14:paraId="05850DD9" w14:textId="77777777" w:rsidR="0005414F" w:rsidRDefault="0005414F" w:rsidP="0005414F">
      <w:pPr>
        <w:pStyle w:val="2"/>
        <w:rPr>
          <w:lang w:val="en-US"/>
        </w:rPr>
      </w:pPr>
      <w:bookmarkStart w:id="21" w:name="_Toc100315721"/>
      <w:r>
        <w:rPr>
          <w:lang w:val="en-US"/>
        </w:rPr>
        <w:t>Доработка под новый формат</w:t>
      </w:r>
      <w:bookmarkEnd w:id="21"/>
    </w:p>
    <w:p w14:paraId="74F74915" w14:textId="77777777" w:rsidR="0005414F" w:rsidRPr="00044E62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 xml:space="preserve">Доработка отчета под новый формат. </w:t>
      </w:r>
      <w:r w:rsidRPr="00044E62">
        <w:rPr>
          <w:lang w:val="ru-RU"/>
        </w:rPr>
        <w:t>Примеры отчетов во вложении.</w:t>
      </w:r>
    </w:p>
    <w:p w14:paraId="4DBBA283" w14:textId="77777777" w:rsidR="0005414F" w:rsidRDefault="0005414F" w:rsidP="0005414F">
      <w:pPr>
        <w:pStyle w:val="1"/>
        <w:rPr>
          <w:lang w:val="en-US"/>
        </w:rPr>
      </w:pPr>
      <w:bookmarkStart w:id="22" w:name="_Toc100315722"/>
      <w:r>
        <w:rPr>
          <w:lang w:val="en-US"/>
        </w:rPr>
        <w:lastRenderedPageBreak/>
        <w:t>MTMITSUBIS</w:t>
      </w:r>
      <w:bookmarkEnd w:id="22"/>
    </w:p>
    <w:p w14:paraId="32566D68" w14:textId="77777777" w:rsidR="0005414F" w:rsidRPr="00DA7EFB" w:rsidRDefault="0005414F" w:rsidP="0005414F">
      <w:pPr>
        <w:pStyle w:val="2"/>
      </w:pPr>
      <w:bookmarkStart w:id="23" w:name="_Toc100315723"/>
      <w:r w:rsidRPr="00DA7EFB">
        <w:t xml:space="preserve">Новый тип заказ-наряда в </w:t>
      </w:r>
      <w:r>
        <w:rPr>
          <w:lang w:val="en-US"/>
        </w:rPr>
        <w:t>Mitsubishi</w:t>
      </w:r>
      <w:r w:rsidRPr="00DA7EFB">
        <w:t xml:space="preserve">: Выгрузка </w:t>
      </w:r>
      <w:r>
        <w:rPr>
          <w:lang w:val="en-US"/>
        </w:rPr>
        <w:t>DCSTOR</w:t>
      </w:r>
      <w:bookmarkEnd w:id="23"/>
    </w:p>
    <w:p w14:paraId="53C63341" w14:textId="2069D524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Изменения в выгрузку "</w:t>
      </w:r>
      <w:r>
        <w:t>Mitsubishi</w:t>
      </w:r>
      <w:r w:rsidRPr="00DA7EFB">
        <w:rPr>
          <w:lang w:val="ru-RU"/>
        </w:rPr>
        <w:t xml:space="preserve">: Выгрузка </w:t>
      </w:r>
      <w:r>
        <w:t>DCSTOR</w:t>
      </w:r>
      <w:r w:rsidRPr="00DA7EFB">
        <w:rPr>
          <w:lang w:val="ru-RU"/>
        </w:rPr>
        <w:t>"</w:t>
      </w:r>
    </w:p>
    <w:p w14:paraId="75A917A2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Если у ЗН вид бизнеса - розница, то тип заказ-наряда в файле должен быть "ЗЧ"</w:t>
      </w:r>
    </w:p>
    <w:p w14:paraId="72FC8594" w14:textId="77777777" w:rsidR="0005414F" w:rsidRDefault="0005414F" w:rsidP="0005414F">
      <w:pPr>
        <w:pStyle w:val="1"/>
        <w:rPr>
          <w:lang w:val="en-US"/>
        </w:rPr>
      </w:pPr>
      <w:bookmarkStart w:id="24" w:name="_Toc100315724"/>
      <w:r>
        <w:rPr>
          <w:lang w:val="en-US"/>
        </w:rPr>
        <w:t>MTPULKOVO</w:t>
      </w:r>
      <w:bookmarkEnd w:id="24"/>
    </w:p>
    <w:p w14:paraId="5C9D75FA" w14:textId="77777777" w:rsidR="0005414F" w:rsidRPr="00DA7EFB" w:rsidRDefault="0005414F" w:rsidP="0005414F">
      <w:pPr>
        <w:pStyle w:val="2"/>
      </w:pPr>
      <w:bookmarkStart w:id="25" w:name="_Toc100315725"/>
      <w:r w:rsidRPr="00DA7EFB">
        <w:t>Кодревью функции авторезерва со свободного стока</w:t>
      </w:r>
      <w:bookmarkEnd w:id="25"/>
    </w:p>
    <w:p w14:paraId="36439296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Провести кодревью функции авторезерва со свободного стока.</w:t>
      </w:r>
    </w:p>
    <w:p w14:paraId="595B4800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 xml:space="preserve">Гипотеза: структура сайта </w:t>
      </w:r>
      <w:r>
        <w:t>aurora</w:t>
      </w:r>
      <w:r w:rsidRPr="00DA7EFB">
        <w:rPr>
          <w:lang w:val="ru-RU"/>
        </w:rPr>
        <w:t xml:space="preserve"> была изменена, ввиду чего запрос на резервирование свободного автомобиля не работает.</w:t>
      </w:r>
    </w:p>
    <w:p w14:paraId="1DE61B18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Решение: структура разделов Свободные автомобили и Размещенные заказы сайта</w:t>
      </w:r>
      <w:r>
        <w:t> aurora</w:t>
      </w:r>
      <w:r w:rsidRPr="00DA7EFB">
        <w:rPr>
          <w:lang w:val="ru-RU"/>
        </w:rPr>
        <w:t xml:space="preserve"> совпадают. В т.ч. функция "Зарезервировать автомобиль". Если </w:t>
      </w:r>
      <w:r>
        <w:t>fiddler</w:t>
      </w:r>
      <w:r w:rsidRPr="00DA7EFB">
        <w:rPr>
          <w:lang w:val="ru-RU"/>
        </w:rPr>
        <w:t xml:space="preserve"> покажет тот же запрос при резервировании а/м в размещенных заказах, что и при работе со свободным складом, значит структура сайта не была изменена настолько, чтобы мешать резервированию а/м. Если запросы будут отличаться, нужно будете переписать запрос.</w:t>
      </w:r>
      <w:r>
        <w:t> </w:t>
      </w:r>
    </w:p>
    <w:p w14:paraId="1FAA1B32" w14:textId="77777777" w:rsidR="0005414F" w:rsidRDefault="0005414F" w:rsidP="0005414F">
      <w:pPr>
        <w:pStyle w:val="1"/>
        <w:rPr>
          <w:lang w:val="en-US"/>
        </w:rPr>
      </w:pPr>
      <w:bookmarkStart w:id="26" w:name="_Toc100315726"/>
      <w:r>
        <w:rPr>
          <w:lang w:val="en-US"/>
        </w:rPr>
        <w:t>MTWORKSHOP</w:t>
      </w:r>
      <w:bookmarkEnd w:id="26"/>
    </w:p>
    <w:p w14:paraId="5BE21ED6" w14:textId="77777777" w:rsidR="0005414F" w:rsidRPr="00DA7EFB" w:rsidRDefault="0005414F" w:rsidP="0005414F">
      <w:pPr>
        <w:pStyle w:val="2"/>
      </w:pPr>
      <w:bookmarkStart w:id="27" w:name="_Toc100315727"/>
      <w:r w:rsidRPr="00DA7EFB">
        <w:t xml:space="preserve">Импорт запчастей из </w:t>
      </w:r>
      <w:r>
        <w:rPr>
          <w:lang w:val="en-US"/>
        </w:rPr>
        <w:t>Excel</w:t>
      </w:r>
      <w:r w:rsidRPr="00DA7EFB">
        <w:t xml:space="preserve"> новая логика при отсутствии номера запчасти</w:t>
      </w:r>
      <w:bookmarkEnd w:id="27"/>
    </w:p>
    <w:p w14:paraId="1BF4D394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 xml:space="preserve">Функция "Импорт запчастей из </w:t>
      </w:r>
      <w:r>
        <w:t>Excel</w:t>
      </w:r>
      <w:r w:rsidRPr="00DA7EFB">
        <w:rPr>
          <w:lang w:val="ru-RU"/>
        </w:rPr>
        <w:t>" в форме заказ-наряда:</w:t>
      </w:r>
    </w:p>
    <w:p w14:paraId="1A65A085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При чтении файла проверять существование запчасти по номеру. Если хоть одна не найдена, показать промежуточную форму - список номеров и кнопок "Создать". По кнопке открывать форму создания запчасти. После закрытия промежуточной формы запускать процесс заново.</w:t>
      </w:r>
    </w:p>
    <w:p w14:paraId="47CBDA4B" w14:textId="77777777" w:rsidR="0005414F" w:rsidRDefault="0005414F" w:rsidP="0005414F">
      <w:pPr>
        <w:pStyle w:val="2"/>
        <w:rPr>
          <w:lang w:val="en-US"/>
        </w:rPr>
      </w:pPr>
      <w:bookmarkStart w:id="28" w:name="_Toc100315728"/>
      <w:r>
        <w:rPr>
          <w:lang w:val="en-US"/>
        </w:rPr>
        <w:t>Столбец Доступно в Заказе поставщику</w:t>
      </w:r>
      <w:bookmarkEnd w:id="28"/>
    </w:p>
    <w:p w14:paraId="0C48D683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В таблицу Запчасти заказа добавить поле "Доступно на время создания" (число 10.4).</w:t>
      </w:r>
    </w:p>
    <w:p w14:paraId="615A0EDE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Заполнять значением "Доступно" по площадке заказа при выполнении функции Автозаказа.</w:t>
      </w:r>
    </w:p>
    <w:p w14:paraId="56F94C17" w14:textId="172286E5" w:rsidR="0005414F" w:rsidRPr="00DA7EFB" w:rsidRDefault="0005414F" w:rsidP="0005414F">
      <w:pPr>
        <w:pStyle w:val="2"/>
      </w:pPr>
      <w:bookmarkStart w:id="29" w:name="_Toc100315729"/>
      <w:r w:rsidRPr="00DA7EFB">
        <w:t>Добавить новое поле из структуры в отчеты</w:t>
      </w:r>
      <w:bookmarkEnd w:id="29"/>
      <w:r w:rsidRPr="00DA7EFB">
        <w:t xml:space="preserve"> </w:t>
      </w:r>
    </w:p>
    <w:p w14:paraId="66265793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Добавить поле "Прослеживаемый товар" (</w:t>
      </w:r>
      <w:r>
        <w:t>VRD</w:t>
      </w:r>
      <w:r w:rsidRPr="00DA7EFB">
        <w:rPr>
          <w:lang w:val="ru-RU"/>
        </w:rPr>
        <w:t>_</w:t>
      </w:r>
      <w:r>
        <w:t>IOD</w:t>
      </w:r>
      <w:r w:rsidRPr="00DA7EFB">
        <w:rPr>
          <w:lang w:val="ru-RU"/>
        </w:rPr>
        <w:t>_</w:t>
      </w:r>
      <w:r>
        <w:t>BTraced</w:t>
      </w:r>
      <w:r w:rsidRPr="00DA7EFB">
        <w:rPr>
          <w:lang w:val="ru-RU"/>
        </w:rPr>
        <w:t>) в типовые отчеты "Транзакции склада" и "Продажа запчастей" и форму грида "Запчасти на складе на дату про приходам"</w:t>
      </w:r>
    </w:p>
    <w:p w14:paraId="67FA99E9" w14:textId="77777777" w:rsidR="0005414F" w:rsidRPr="00DA7EFB" w:rsidRDefault="0005414F" w:rsidP="0005414F">
      <w:pPr>
        <w:pStyle w:val="2"/>
      </w:pPr>
      <w:bookmarkStart w:id="30" w:name="_Toc100315730"/>
      <w:r w:rsidRPr="00DA7EFB">
        <w:t>Маркированные товары - кнопка "Проверить статусы"</w:t>
      </w:r>
      <w:bookmarkEnd w:id="30"/>
    </w:p>
    <w:p w14:paraId="6467AC41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В таблицу "Маркированные товары" добавить поля:</w:t>
      </w:r>
      <w:r>
        <w:t> </w:t>
      </w:r>
      <w:r w:rsidRPr="00DA7EFB">
        <w:rPr>
          <w:lang w:val="ru-RU"/>
        </w:rPr>
        <w:t>"</w:t>
      </w:r>
      <w:r>
        <w:t>productGroup</w:t>
      </w:r>
      <w:r w:rsidRPr="00DA7EFB">
        <w:rPr>
          <w:lang w:val="ru-RU"/>
        </w:rPr>
        <w:t>", "</w:t>
      </w:r>
      <w:r>
        <w:t>status</w:t>
      </w:r>
      <w:r w:rsidRPr="00DA7EFB">
        <w:rPr>
          <w:lang w:val="ru-RU"/>
        </w:rPr>
        <w:t>", "</w:t>
      </w:r>
      <w:r>
        <w:t>ownerInn</w:t>
      </w:r>
      <w:r w:rsidRPr="00DA7EFB">
        <w:rPr>
          <w:lang w:val="ru-RU"/>
        </w:rPr>
        <w:t>", "</w:t>
      </w:r>
      <w:r>
        <w:t>ownerName</w:t>
      </w:r>
      <w:r w:rsidRPr="00DA7EFB">
        <w:rPr>
          <w:lang w:val="ru-RU"/>
        </w:rPr>
        <w:t>", "</w:t>
      </w:r>
      <w:r>
        <w:t>errorMessage</w:t>
      </w:r>
      <w:r w:rsidRPr="00DA7EFB">
        <w:rPr>
          <w:lang w:val="ru-RU"/>
        </w:rPr>
        <w:t>", "</w:t>
      </w:r>
      <w:r>
        <w:t>errorCode</w:t>
      </w:r>
      <w:r w:rsidRPr="00DA7EFB">
        <w:rPr>
          <w:lang w:val="ru-RU"/>
        </w:rPr>
        <w:t>", Дата проверки.</w:t>
      </w:r>
    </w:p>
    <w:p w14:paraId="7848291A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В грид «Маркированные товары» в тулбар добавить кнопку «Проверить статусы». Разрешить мультивыбор в гриде.</w:t>
      </w:r>
    </w:p>
    <w:p w14:paraId="035DD571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Для выбранных позиций выполнять функцию проверки статуса по коду маркировки.</w:t>
      </w:r>
    </w:p>
    <w:p w14:paraId="41D2016E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Сертификат – предлагать выбор из прописанных в реестре. Запоминать выбор, в следующий раз подставлять предыдущий.</w:t>
      </w:r>
    </w:p>
    <w:p w14:paraId="308DA756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Сохранять результат проверки в новых полях.</w:t>
      </w:r>
    </w:p>
    <w:p w14:paraId="455967EE" w14:textId="77777777" w:rsidR="0005414F" w:rsidRDefault="0005414F" w:rsidP="0005414F">
      <w:pPr>
        <w:pStyle w:val="1"/>
        <w:rPr>
          <w:lang w:val="en-US"/>
        </w:rPr>
      </w:pPr>
      <w:bookmarkStart w:id="31" w:name="_Toc100315731"/>
      <w:r>
        <w:rPr>
          <w:lang w:val="en-US"/>
        </w:rPr>
        <w:lastRenderedPageBreak/>
        <w:t>MTWSEXPORT</w:t>
      </w:r>
      <w:bookmarkEnd w:id="31"/>
    </w:p>
    <w:p w14:paraId="7EFCF294" w14:textId="287C6877" w:rsidR="0005414F" w:rsidRPr="00044E62" w:rsidRDefault="0005414F" w:rsidP="0005414F">
      <w:pPr>
        <w:pStyle w:val="2"/>
      </w:pPr>
      <w:bookmarkStart w:id="32" w:name="_Toc100315732"/>
      <w:r w:rsidRPr="00DA7EFB">
        <w:t>Изменение настроек поиска ящиков организации в "Ящике организации Диадок"</w:t>
      </w:r>
      <w:bookmarkEnd w:id="32"/>
    </w:p>
    <w:p w14:paraId="48F30B9B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Изменить поиск ящиков организации в "Ящике организации Диадок". Поиск осуществлять только по ИНН и только если в карточке клиента признак Организации установлен - Да.</w:t>
      </w:r>
    </w:p>
    <w:p w14:paraId="2F110C41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В списке ящиков организации отобранных по ИНН добавить поле КПП, для идентификации нужного филиала/головной компании.</w:t>
      </w:r>
    </w:p>
    <w:p w14:paraId="3C0FF660" w14:textId="77777777" w:rsidR="0005414F" w:rsidRPr="00DA7EFB" w:rsidRDefault="0005414F" w:rsidP="0005414F">
      <w:pPr>
        <w:pStyle w:val="123"/>
        <w:rPr>
          <w:lang w:val="ru-RU"/>
        </w:rPr>
      </w:pPr>
      <w:r>
        <w:t> </w:t>
      </w:r>
    </w:p>
    <w:p w14:paraId="4B6B95C5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При выводе результата поиска выделять цветом ящик с совпадающим КПП ящика и КПП в карточке клиента.</w:t>
      </w:r>
    </w:p>
    <w:p w14:paraId="795D78AF" w14:textId="77777777" w:rsidR="0005414F" w:rsidRPr="00DA7EFB" w:rsidRDefault="0005414F" w:rsidP="0005414F">
      <w:pPr>
        <w:pStyle w:val="2"/>
      </w:pPr>
      <w:bookmarkStart w:id="33" w:name="_Toc100315733"/>
      <w:r>
        <w:rPr>
          <w:lang w:val="en-US"/>
        </w:rPr>
        <w:t>Maxposter</w:t>
      </w:r>
      <w:r w:rsidRPr="00DA7EFB">
        <w:t>: Передавать статус резерв при переводе на склад</w:t>
      </w:r>
      <w:bookmarkEnd w:id="33"/>
    </w:p>
    <w:p w14:paraId="1F4E8BDE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 xml:space="preserve">Добавить в "Параметры подключения </w:t>
      </w:r>
      <w:r>
        <w:t>MaxPoster</w:t>
      </w:r>
      <w:r w:rsidRPr="00DA7EFB">
        <w:rPr>
          <w:lang w:val="ru-RU"/>
        </w:rPr>
        <w:t xml:space="preserve"> (</w:t>
      </w:r>
      <w:r>
        <w:t>VRD</w:t>
      </w:r>
      <w:r w:rsidRPr="00DA7EFB">
        <w:rPr>
          <w:lang w:val="ru-RU"/>
        </w:rPr>
        <w:t>_</w:t>
      </w:r>
      <w:r>
        <w:t>C</w:t>
      </w:r>
      <w:r w:rsidRPr="00DA7EFB">
        <w:rPr>
          <w:lang w:val="ru-RU"/>
        </w:rPr>
        <w:t>_</w:t>
      </w:r>
      <w:r>
        <w:t>MaxPoster</w:t>
      </w:r>
      <w:r w:rsidRPr="00DA7EFB">
        <w:rPr>
          <w:lang w:val="ru-RU"/>
        </w:rPr>
        <w:t>)" поле "Дней резерва"</w:t>
      </w:r>
    </w:p>
    <w:p w14:paraId="2358989F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 xml:space="preserve">Если поле заполнено числом больше нуля, то после вызова метода </w:t>
      </w:r>
      <w:r>
        <w:t>Maxposter</w:t>
      </w:r>
      <w:r w:rsidRPr="00DA7EFB">
        <w:rPr>
          <w:lang w:val="ru-RU"/>
        </w:rPr>
        <w:t>, который передает закупочную цену и переводит на склад, передавать для этого автомобиля статус резерв на кол-во дней из параметра.</w:t>
      </w:r>
    </w:p>
    <w:p w14:paraId="18E3BE7E" w14:textId="77777777" w:rsidR="0005414F" w:rsidRDefault="0005414F" w:rsidP="0005414F">
      <w:pPr>
        <w:pStyle w:val="1"/>
        <w:rPr>
          <w:lang w:val="en-US"/>
        </w:rPr>
      </w:pPr>
      <w:bookmarkStart w:id="34" w:name="_Toc100315734"/>
      <w:r>
        <w:rPr>
          <w:lang w:val="en-US"/>
        </w:rPr>
        <w:t>PCWEB</w:t>
      </w:r>
      <w:bookmarkEnd w:id="34"/>
    </w:p>
    <w:p w14:paraId="740F9A1F" w14:textId="77777777" w:rsidR="0005414F" w:rsidRPr="00DA7EFB" w:rsidRDefault="0005414F" w:rsidP="0005414F">
      <w:pPr>
        <w:pStyle w:val="2"/>
      </w:pPr>
      <w:bookmarkStart w:id="35" w:name="_Toc100315735"/>
      <w:r w:rsidRPr="00DA7EFB">
        <w:t>Новый метод вступления в бонусную программу</w:t>
      </w:r>
      <w:bookmarkEnd w:id="35"/>
    </w:p>
    <w:p w14:paraId="1A537DD7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 xml:space="preserve">Новый метод </w:t>
      </w:r>
      <w:r>
        <w:t>API</w:t>
      </w:r>
      <w:r w:rsidRPr="00DA7EFB">
        <w:rPr>
          <w:lang w:val="ru-RU"/>
        </w:rPr>
        <w:t xml:space="preserve"> "</w:t>
      </w:r>
      <w:r>
        <w:t>JoinBonusProgram</w:t>
      </w:r>
      <w:r w:rsidRPr="00DA7EFB">
        <w:rPr>
          <w:lang w:val="ru-RU"/>
        </w:rPr>
        <w:t>"</w:t>
      </w:r>
    </w:p>
    <w:p w14:paraId="100F70AF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 xml:space="preserve">Параметры: Объект </w:t>
      </w:r>
      <w:r>
        <w:t>Session</w:t>
      </w:r>
    </w:p>
    <w:p w14:paraId="3B62994E" w14:textId="77777777" w:rsidR="0005414F" w:rsidRPr="00DA7EFB" w:rsidRDefault="0005414F" w:rsidP="0005414F">
      <w:pPr>
        <w:pStyle w:val="123"/>
        <w:rPr>
          <w:lang w:val="ru-RU"/>
        </w:rPr>
      </w:pPr>
      <w:r w:rsidRPr="00DA7EFB">
        <w:rPr>
          <w:lang w:val="ru-RU"/>
        </w:rPr>
        <w:t>При вызове создавать для клиента запись в таблице "Вступление в бонусную программу (</w:t>
      </w:r>
      <w:r>
        <w:t>VRD</w:t>
      </w:r>
      <w:r w:rsidRPr="00DA7EFB">
        <w:rPr>
          <w:lang w:val="ru-RU"/>
        </w:rPr>
        <w:t>_</w:t>
      </w:r>
      <w:r>
        <w:t>CliBonusJoinProgram</w:t>
      </w:r>
      <w:r w:rsidRPr="00DA7EFB">
        <w:rPr>
          <w:lang w:val="ru-RU"/>
        </w:rPr>
        <w:t>)" в первой из списка ЛБ.</w:t>
      </w:r>
    </w:p>
    <w:sectPr w:rsidR="0005414F" w:rsidRPr="00DA7EFB" w:rsidSect="0014775C">
      <w:pgSz w:w="11906" w:h="16838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CCB34" w14:textId="77777777" w:rsidR="00E935E3" w:rsidRDefault="00E935E3" w:rsidP="00345469">
      <w:pPr>
        <w:spacing w:after="0" w:line="240" w:lineRule="auto"/>
      </w:pPr>
      <w:r>
        <w:separator/>
      </w:r>
    </w:p>
  </w:endnote>
  <w:endnote w:type="continuationSeparator" w:id="0">
    <w:p w14:paraId="479CCA86" w14:textId="77777777" w:rsidR="00E935E3" w:rsidRDefault="00E935E3" w:rsidP="0034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8B655" w14:textId="77777777" w:rsidR="00E935E3" w:rsidRDefault="00E935E3" w:rsidP="00345469">
      <w:pPr>
        <w:spacing w:after="0" w:line="240" w:lineRule="auto"/>
      </w:pPr>
      <w:r>
        <w:separator/>
      </w:r>
    </w:p>
  </w:footnote>
  <w:footnote w:type="continuationSeparator" w:id="0">
    <w:p w14:paraId="73E8B826" w14:textId="77777777" w:rsidR="00E935E3" w:rsidRDefault="00E935E3" w:rsidP="0034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E5E03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C046E"/>
    <w:multiLevelType w:val="hybridMultilevel"/>
    <w:tmpl w:val="19A65AE0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2B16440"/>
    <w:multiLevelType w:val="hybridMultilevel"/>
    <w:tmpl w:val="566A8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269"/>
    <w:multiLevelType w:val="hybridMultilevel"/>
    <w:tmpl w:val="5CDE2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810EF"/>
    <w:multiLevelType w:val="hybridMultilevel"/>
    <w:tmpl w:val="C4AEC468"/>
    <w:lvl w:ilvl="0" w:tplc="587E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A16AD"/>
    <w:multiLevelType w:val="hybridMultilevel"/>
    <w:tmpl w:val="5C36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81F2F"/>
    <w:multiLevelType w:val="hybridMultilevel"/>
    <w:tmpl w:val="E8C4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D0A9D"/>
    <w:multiLevelType w:val="hybridMultilevel"/>
    <w:tmpl w:val="97B6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96A71"/>
    <w:multiLevelType w:val="hybridMultilevel"/>
    <w:tmpl w:val="8D349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B5E36"/>
    <w:multiLevelType w:val="hybridMultilevel"/>
    <w:tmpl w:val="42B0E91C"/>
    <w:lvl w:ilvl="0" w:tplc="99D4E14A">
      <w:start w:val="1"/>
      <w:numFmt w:val="decimal"/>
      <w:pStyle w:val="abc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8B4053"/>
    <w:multiLevelType w:val="hybridMultilevel"/>
    <w:tmpl w:val="00DA1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B3893"/>
    <w:multiLevelType w:val="hybridMultilevel"/>
    <w:tmpl w:val="29643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386"/>
    <w:multiLevelType w:val="hybridMultilevel"/>
    <w:tmpl w:val="FB7EABF4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28E751E2"/>
    <w:multiLevelType w:val="multilevel"/>
    <w:tmpl w:val="AB461618"/>
    <w:lvl w:ilvl="0">
      <w:start w:val="1"/>
      <w:numFmt w:val="decimal"/>
      <w:pStyle w:val="a0"/>
      <w:lvlText w:val="Рис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Рис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FC1766"/>
    <w:multiLevelType w:val="hybridMultilevel"/>
    <w:tmpl w:val="AB64C6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3A77E3"/>
    <w:multiLevelType w:val="hybridMultilevel"/>
    <w:tmpl w:val="05B44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60060D"/>
    <w:multiLevelType w:val="multilevel"/>
    <w:tmpl w:val="EC88DBFC"/>
    <w:styleLink w:val="-"/>
    <w:lvl w:ilvl="0">
      <w:start w:val="1"/>
      <w:numFmt w:val="decimal"/>
      <w:lvlText w:val="%1)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06420AC"/>
    <w:multiLevelType w:val="hybridMultilevel"/>
    <w:tmpl w:val="2AEAB1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9908D3"/>
    <w:multiLevelType w:val="hybridMultilevel"/>
    <w:tmpl w:val="C944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9297F"/>
    <w:multiLevelType w:val="hybridMultilevel"/>
    <w:tmpl w:val="37540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C72FC"/>
    <w:multiLevelType w:val="hybridMultilevel"/>
    <w:tmpl w:val="BC28D480"/>
    <w:lvl w:ilvl="0" w:tplc="93EC28E8">
      <w:start w:val="1"/>
      <w:numFmt w:val="decimal"/>
      <w:lvlText w:val="Рис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535F76"/>
    <w:multiLevelType w:val="hybridMultilevel"/>
    <w:tmpl w:val="7D849C74"/>
    <w:lvl w:ilvl="0" w:tplc="4106E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24C00"/>
    <w:multiLevelType w:val="multilevel"/>
    <w:tmpl w:val="FABA3C16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ru-RU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3B946B5"/>
    <w:multiLevelType w:val="hybridMultilevel"/>
    <w:tmpl w:val="19FC597E"/>
    <w:lvl w:ilvl="0" w:tplc="901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D746D8"/>
    <w:multiLevelType w:val="hybridMultilevel"/>
    <w:tmpl w:val="AEC6978A"/>
    <w:lvl w:ilvl="0" w:tplc="84204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08274A"/>
    <w:multiLevelType w:val="hybridMultilevel"/>
    <w:tmpl w:val="E9C84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16A15"/>
    <w:multiLevelType w:val="hybridMultilevel"/>
    <w:tmpl w:val="D93EE284"/>
    <w:lvl w:ilvl="0" w:tplc="E5E64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B5BC2"/>
    <w:multiLevelType w:val="hybridMultilevel"/>
    <w:tmpl w:val="E7CE4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C35C2"/>
    <w:multiLevelType w:val="hybridMultilevel"/>
    <w:tmpl w:val="2286F5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B07139"/>
    <w:multiLevelType w:val="multilevel"/>
    <w:tmpl w:val="687E254E"/>
    <w:styleLink w:val="a1"/>
    <w:lvl w:ilvl="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˗"/>
      <w:lvlJc w:val="left"/>
      <w:pPr>
        <w:ind w:left="4167" w:hanging="360"/>
      </w:pPr>
      <w:rPr>
        <w:rFonts w:ascii="Times New Roman" w:hAnsi="Times New Roman" w:cs="Times New Roman"/>
        <w:dstrike w:val="0"/>
        <w:sz w:val="24"/>
        <w:vertAlign w:val="baseline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8935DE"/>
    <w:multiLevelType w:val="hybridMultilevel"/>
    <w:tmpl w:val="A768CB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355376"/>
    <w:multiLevelType w:val="hybridMultilevel"/>
    <w:tmpl w:val="8F727FCA"/>
    <w:lvl w:ilvl="0" w:tplc="745EA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3409A"/>
    <w:multiLevelType w:val="hybridMultilevel"/>
    <w:tmpl w:val="1D1863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AE5234"/>
    <w:multiLevelType w:val="hybridMultilevel"/>
    <w:tmpl w:val="A11AC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8FB2F44"/>
    <w:multiLevelType w:val="hybridMultilevel"/>
    <w:tmpl w:val="A826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647AE"/>
    <w:multiLevelType w:val="hybridMultilevel"/>
    <w:tmpl w:val="4E5A26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F824CA"/>
    <w:multiLevelType w:val="hybridMultilevel"/>
    <w:tmpl w:val="4816D0EC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7" w15:restartNumberingAfterBreak="0">
    <w:nsid w:val="71D65E44"/>
    <w:multiLevelType w:val="hybridMultilevel"/>
    <w:tmpl w:val="3322F8B6"/>
    <w:lvl w:ilvl="0" w:tplc="2348C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13F78"/>
    <w:multiLevelType w:val="hybridMultilevel"/>
    <w:tmpl w:val="4B543D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E54E06"/>
    <w:multiLevelType w:val="hybridMultilevel"/>
    <w:tmpl w:val="E528AD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55029408">
    <w:abstractNumId w:val="16"/>
  </w:num>
  <w:num w:numId="2" w16cid:durableId="1074208742">
    <w:abstractNumId w:val="29"/>
  </w:num>
  <w:num w:numId="3" w16cid:durableId="644046000">
    <w:abstractNumId w:val="0"/>
  </w:num>
  <w:num w:numId="4" w16cid:durableId="43531302">
    <w:abstractNumId w:val="9"/>
  </w:num>
  <w:num w:numId="5" w16cid:durableId="531962554">
    <w:abstractNumId w:val="22"/>
  </w:num>
  <w:num w:numId="6" w16cid:durableId="245843928">
    <w:abstractNumId w:val="13"/>
  </w:num>
  <w:num w:numId="7" w16cid:durableId="2036926757">
    <w:abstractNumId w:val="20"/>
  </w:num>
  <w:num w:numId="8" w16cid:durableId="73823670">
    <w:abstractNumId w:val="6"/>
  </w:num>
  <w:num w:numId="9" w16cid:durableId="1438601528">
    <w:abstractNumId w:val="2"/>
  </w:num>
  <w:num w:numId="10" w16cid:durableId="1186794867">
    <w:abstractNumId w:val="5"/>
  </w:num>
  <w:num w:numId="11" w16cid:durableId="948320343">
    <w:abstractNumId w:val="18"/>
  </w:num>
  <w:num w:numId="12" w16cid:durableId="1165130009">
    <w:abstractNumId w:val="34"/>
  </w:num>
  <w:num w:numId="13" w16cid:durableId="1825274887">
    <w:abstractNumId w:val="23"/>
  </w:num>
  <w:num w:numId="14" w16cid:durableId="92940432">
    <w:abstractNumId w:val="15"/>
  </w:num>
  <w:num w:numId="15" w16cid:durableId="596868807">
    <w:abstractNumId w:val="35"/>
  </w:num>
  <w:num w:numId="16" w16cid:durableId="550113780">
    <w:abstractNumId w:val="14"/>
  </w:num>
  <w:num w:numId="17" w16cid:durableId="775832791">
    <w:abstractNumId w:val="21"/>
  </w:num>
  <w:num w:numId="18" w16cid:durableId="1872381262">
    <w:abstractNumId w:val="19"/>
  </w:num>
  <w:num w:numId="19" w16cid:durableId="1127813683">
    <w:abstractNumId w:val="4"/>
  </w:num>
  <w:num w:numId="20" w16cid:durableId="428158389">
    <w:abstractNumId w:val="7"/>
  </w:num>
  <w:num w:numId="21" w16cid:durableId="723261047">
    <w:abstractNumId w:val="37"/>
  </w:num>
  <w:num w:numId="22" w16cid:durableId="311569365">
    <w:abstractNumId w:val="10"/>
  </w:num>
  <w:num w:numId="23" w16cid:durableId="770012153">
    <w:abstractNumId w:val="26"/>
  </w:num>
  <w:num w:numId="24" w16cid:durableId="1706174020">
    <w:abstractNumId w:val="33"/>
  </w:num>
  <w:num w:numId="25" w16cid:durableId="539899378">
    <w:abstractNumId w:val="11"/>
  </w:num>
  <w:num w:numId="26" w16cid:durableId="831458033">
    <w:abstractNumId w:val="32"/>
  </w:num>
  <w:num w:numId="27" w16cid:durableId="1763717382">
    <w:abstractNumId w:val="8"/>
  </w:num>
  <w:num w:numId="28" w16cid:durableId="1266227480">
    <w:abstractNumId w:val="24"/>
  </w:num>
  <w:num w:numId="29" w16cid:durableId="1630819382">
    <w:abstractNumId w:val="30"/>
  </w:num>
  <w:num w:numId="30" w16cid:durableId="420030969">
    <w:abstractNumId w:val="28"/>
  </w:num>
  <w:num w:numId="31" w16cid:durableId="712460458">
    <w:abstractNumId w:val="1"/>
  </w:num>
  <w:num w:numId="32" w16cid:durableId="865218941">
    <w:abstractNumId w:val="12"/>
  </w:num>
  <w:num w:numId="33" w16cid:durableId="2075546764">
    <w:abstractNumId w:val="38"/>
  </w:num>
  <w:num w:numId="34" w16cid:durableId="347759233">
    <w:abstractNumId w:val="36"/>
  </w:num>
  <w:num w:numId="35" w16cid:durableId="864636466">
    <w:abstractNumId w:val="3"/>
  </w:num>
  <w:num w:numId="36" w16cid:durableId="529025958">
    <w:abstractNumId w:val="17"/>
  </w:num>
  <w:num w:numId="37" w16cid:durableId="1191451411">
    <w:abstractNumId w:val="27"/>
  </w:num>
  <w:num w:numId="38" w16cid:durableId="745303613">
    <w:abstractNumId w:val="31"/>
  </w:num>
  <w:num w:numId="39" w16cid:durableId="391200038">
    <w:abstractNumId w:val="39"/>
  </w:num>
  <w:num w:numId="40" w16cid:durableId="2053921901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 fillcolor="white" strokecolor="#c00000">
      <v:fill color="white"/>
      <v:stroke color="#c00000" weight="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4F"/>
    <w:rsid w:val="00002321"/>
    <w:rsid w:val="00002981"/>
    <w:rsid w:val="0000316B"/>
    <w:rsid w:val="000042B6"/>
    <w:rsid w:val="00005421"/>
    <w:rsid w:val="0000587A"/>
    <w:rsid w:val="000064BA"/>
    <w:rsid w:val="000065F4"/>
    <w:rsid w:val="00006B46"/>
    <w:rsid w:val="00006F02"/>
    <w:rsid w:val="000070A2"/>
    <w:rsid w:val="00007674"/>
    <w:rsid w:val="00007C3A"/>
    <w:rsid w:val="00011E79"/>
    <w:rsid w:val="000125B7"/>
    <w:rsid w:val="00014393"/>
    <w:rsid w:val="0001469A"/>
    <w:rsid w:val="0001515C"/>
    <w:rsid w:val="000152EE"/>
    <w:rsid w:val="000157C7"/>
    <w:rsid w:val="000159D9"/>
    <w:rsid w:val="00015B02"/>
    <w:rsid w:val="00015F0C"/>
    <w:rsid w:val="00016E21"/>
    <w:rsid w:val="00017367"/>
    <w:rsid w:val="00017D89"/>
    <w:rsid w:val="00020DDC"/>
    <w:rsid w:val="000214BD"/>
    <w:rsid w:val="000214D7"/>
    <w:rsid w:val="00022793"/>
    <w:rsid w:val="000229FE"/>
    <w:rsid w:val="00023F8F"/>
    <w:rsid w:val="00024BEF"/>
    <w:rsid w:val="00025386"/>
    <w:rsid w:val="00025B87"/>
    <w:rsid w:val="000264EC"/>
    <w:rsid w:val="0002654A"/>
    <w:rsid w:val="00026ABE"/>
    <w:rsid w:val="00026FE6"/>
    <w:rsid w:val="000275BE"/>
    <w:rsid w:val="00027A33"/>
    <w:rsid w:val="00027B9E"/>
    <w:rsid w:val="00027FED"/>
    <w:rsid w:val="00030088"/>
    <w:rsid w:val="0003189D"/>
    <w:rsid w:val="00031909"/>
    <w:rsid w:val="00031A6D"/>
    <w:rsid w:val="00032454"/>
    <w:rsid w:val="00032803"/>
    <w:rsid w:val="000328AA"/>
    <w:rsid w:val="00032D09"/>
    <w:rsid w:val="0003395E"/>
    <w:rsid w:val="00034BBE"/>
    <w:rsid w:val="00035112"/>
    <w:rsid w:val="00035EEE"/>
    <w:rsid w:val="000362F0"/>
    <w:rsid w:val="0003650E"/>
    <w:rsid w:val="00036727"/>
    <w:rsid w:val="00036DC1"/>
    <w:rsid w:val="00036E53"/>
    <w:rsid w:val="000370F6"/>
    <w:rsid w:val="00037A48"/>
    <w:rsid w:val="00037B79"/>
    <w:rsid w:val="00040199"/>
    <w:rsid w:val="0004096C"/>
    <w:rsid w:val="00040984"/>
    <w:rsid w:val="0004142D"/>
    <w:rsid w:val="00041704"/>
    <w:rsid w:val="00041C6D"/>
    <w:rsid w:val="00041EB8"/>
    <w:rsid w:val="00042750"/>
    <w:rsid w:val="00043273"/>
    <w:rsid w:val="00043BE2"/>
    <w:rsid w:val="00044E62"/>
    <w:rsid w:val="00045517"/>
    <w:rsid w:val="00047336"/>
    <w:rsid w:val="0004776F"/>
    <w:rsid w:val="00047D0C"/>
    <w:rsid w:val="000503A6"/>
    <w:rsid w:val="00050601"/>
    <w:rsid w:val="000520C0"/>
    <w:rsid w:val="00052603"/>
    <w:rsid w:val="00053E08"/>
    <w:rsid w:val="0005414F"/>
    <w:rsid w:val="00056168"/>
    <w:rsid w:val="00056686"/>
    <w:rsid w:val="000578B1"/>
    <w:rsid w:val="000605E6"/>
    <w:rsid w:val="00060A34"/>
    <w:rsid w:val="0006112A"/>
    <w:rsid w:val="00061196"/>
    <w:rsid w:val="00061726"/>
    <w:rsid w:val="00061FEB"/>
    <w:rsid w:val="0006271A"/>
    <w:rsid w:val="000628AA"/>
    <w:rsid w:val="00063C36"/>
    <w:rsid w:val="00063CDB"/>
    <w:rsid w:val="00064617"/>
    <w:rsid w:val="00064769"/>
    <w:rsid w:val="0006521D"/>
    <w:rsid w:val="000652C0"/>
    <w:rsid w:val="000668DE"/>
    <w:rsid w:val="000670F7"/>
    <w:rsid w:val="00067618"/>
    <w:rsid w:val="000677CB"/>
    <w:rsid w:val="00067A98"/>
    <w:rsid w:val="00071E99"/>
    <w:rsid w:val="00071F95"/>
    <w:rsid w:val="00071FEA"/>
    <w:rsid w:val="00072009"/>
    <w:rsid w:val="000721D8"/>
    <w:rsid w:val="00073989"/>
    <w:rsid w:val="000748D1"/>
    <w:rsid w:val="000750F5"/>
    <w:rsid w:val="0007576A"/>
    <w:rsid w:val="00075D0E"/>
    <w:rsid w:val="0007675F"/>
    <w:rsid w:val="000772D7"/>
    <w:rsid w:val="000805F7"/>
    <w:rsid w:val="00080EE1"/>
    <w:rsid w:val="000823AF"/>
    <w:rsid w:val="000837D7"/>
    <w:rsid w:val="00083B8C"/>
    <w:rsid w:val="00083D45"/>
    <w:rsid w:val="00084698"/>
    <w:rsid w:val="00084AE6"/>
    <w:rsid w:val="00084CCF"/>
    <w:rsid w:val="000854EF"/>
    <w:rsid w:val="000859B5"/>
    <w:rsid w:val="00086A4F"/>
    <w:rsid w:val="000901BD"/>
    <w:rsid w:val="00090856"/>
    <w:rsid w:val="00090998"/>
    <w:rsid w:val="000909AA"/>
    <w:rsid w:val="0009147E"/>
    <w:rsid w:val="00091678"/>
    <w:rsid w:val="00091C83"/>
    <w:rsid w:val="0009291C"/>
    <w:rsid w:val="000931CA"/>
    <w:rsid w:val="00093AC2"/>
    <w:rsid w:val="00093EBD"/>
    <w:rsid w:val="00094818"/>
    <w:rsid w:val="00094F32"/>
    <w:rsid w:val="000953A9"/>
    <w:rsid w:val="00095A26"/>
    <w:rsid w:val="000963BD"/>
    <w:rsid w:val="0009652F"/>
    <w:rsid w:val="0009665F"/>
    <w:rsid w:val="00096B63"/>
    <w:rsid w:val="000A05A3"/>
    <w:rsid w:val="000A12E7"/>
    <w:rsid w:val="000A1937"/>
    <w:rsid w:val="000A1BEA"/>
    <w:rsid w:val="000A1CFE"/>
    <w:rsid w:val="000A3660"/>
    <w:rsid w:val="000A3729"/>
    <w:rsid w:val="000A3E1A"/>
    <w:rsid w:val="000A4601"/>
    <w:rsid w:val="000A4B37"/>
    <w:rsid w:val="000A6EA2"/>
    <w:rsid w:val="000A7C11"/>
    <w:rsid w:val="000A7D3C"/>
    <w:rsid w:val="000B0C02"/>
    <w:rsid w:val="000B1F52"/>
    <w:rsid w:val="000B2017"/>
    <w:rsid w:val="000B2D12"/>
    <w:rsid w:val="000B3B2D"/>
    <w:rsid w:val="000B5F78"/>
    <w:rsid w:val="000B6C1C"/>
    <w:rsid w:val="000B6FD2"/>
    <w:rsid w:val="000B7385"/>
    <w:rsid w:val="000B764A"/>
    <w:rsid w:val="000C03FD"/>
    <w:rsid w:val="000C05D0"/>
    <w:rsid w:val="000C06B8"/>
    <w:rsid w:val="000C0C1D"/>
    <w:rsid w:val="000C1586"/>
    <w:rsid w:val="000C2FA6"/>
    <w:rsid w:val="000C3311"/>
    <w:rsid w:val="000C33FC"/>
    <w:rsid w:val="000C45CB"/>
    <w:rsid w:val="000C4877"/>
    <w:rsid w:val="000C51F2"/>
    <w:rsid w:val="000C520E"/>
    <w:rsid w:val="000C6D1C"/>
    <w:rsid w:val="000C6E61"/>
    <w:rsid w:val="000C6EAA"/>
    <w:rsid w:val="000C7B0C"/>
    <w:rsid w:val="000D0F1F"/>
    <w:rsid w:val="000D17EF"/>
    <w:rsid w:val="000D2A57"/>
    <w:rsid w:val="000D4259"/>
    <w:rsid w:val="000D50AA"/>
    <w:rsid w:val="000D5210"/>
    <w:rsid w:val="000D57C7"/>
    <w:rsid w:val="000D5945"/>
    <w:rsid w:val="000D64B4"/>
    <w:rsid w:val="000D69E7"/>
    <w:rsid w:val="000D7B1D"/>
    <w:rsid w:val="000D7D81"/>
    <w:rsid w:val="000E0262"/>
    <w:rsid w:val="000E0AA8"/>
    <w:rsid w:val="000E18CA"/>
    <w:rsid w:val="000E227E"/>
    <w:rsid w:val="000E30B9"/>
    <w:rsid w:val="000E3348"/>
    <w:rsid w:val="000E34A6"/>
    <w:rsid w:val="000E41A2"/>
    <w:rsid w:val="000E4373"/>
    <w:rsid w:val="000E45BD"/>
    <w:rsid w:val="000E4BCE"/>
    <w:rsid w:val="000E5FFD"/>
    <w:rsid w:val="000E755E"/>
    <w:rsid w:val="000F0C77"/>
    <w:rsid w:val="000F20CE"/>
    <w:rsid w:val="000F24C9"/>
    <w:rsid w:val="000F3065"/>
    <w:rsid w:val="000F3612"/>
    <w:rsid w:val="000F47BF"/>
    <w:rsid w:val="000F4840"/>
    <w:rsid w:val="000F4C8C"/>
    <w:rsid w:val="000F4D54"/>
    <w:rsid w:val="000F54BC"/>
    <w:rsid w:val="000F5724"/>
    <w:rsid w:val="000F5DB1"/>
    <w:rsid w:val="000F5EA0"/>
    <w:rsid w:val="000F6037"/>
    <w:rsid w:val="000F608F"/>
    <w:rsid w:val="000F7E04"/>
    <w:rsid w:val="001006E7"/>
    <w:rsid w:val="001007AB"/>
    <w:rsid w:val="00101378"/>
    <w:rsid w:val="00101F50"/>
    <w:rsid w:val="0010272E"/>
    <w:rsid w:val="00102EBA"/>
    <w:rsid w:val="00103563"/>
    <w:rsid w:val="00105477"/>
    <w:rsid w:val="001054E4"/>
    <w:rsid w:val="001055A4"/>
    <w:rsid w:val="001057A8"/>
    <w:rsid w:val="00106875"/>
    <w:rsid w:val="001070D9"/>
    <w:rsid w:val="001070EA"/>
    <w:rsid w:val="00107265"/>
    <w:rsid w:val="00107763"/>
    <w:rsid w:val="00107B8A"/>
    <w:rsid w:val="00110966"/>
    <w:rsid w:val="00111F94"/>
    <w:rsid w:val="00112882"/>
    <w:rsid w:val="00113EF5"/>
    <w:rsid w:val="0011405C"/>
    <w:rsid w:val="001140C8"/>
    <w:rsid w:val="00114A98"/>
    <w:rsid w:val="00114E48"/>
    <w:rsid w:val="00115E70"/>
    <w:rsid w:val="00115F77"/>
    <w:rsid w:val="00116888"/>
    <w:rsid w:val="0011703D"/>
    <w:rsid w:val="00117FA6"/>
    <w:rsid w:val="0012031F"/>
    <w:rsid w:val="00120A1B"/>
    <w:rsid w:val="001216A3"/>
    <w:rsid w:val="0012225E"/>
    <w:rsid w:val="00122667"/>
    <w:rsid w:val="00123883"/>
    <w:rsid w:val="00123CA7"/>
    <w:rsid w:val="00124BBE"/>
    <w:rsid w:val="00124E8B"/>
    <w:rsid w:val="00125E25"/>
    <w:rsid w:val="001262C3"/>
    <w:rsid w:val="00126507"/>
    <w:rsid w:val="00126B9B"/>
    <w:rsid w:val="00126D33"/>
    <w:rsid w:val="0012706B"/>
    <w:rsid w:val="00127114"/>
    <w:rsid w:val="00127CDA"/>
    <w:rsid w:val="00130A01"/>
    <w:rsid w:val="00130D1D"/>
    <w:rsid w:val="001311BD"/>
    <w:rsid w:val="00131487"/>
    <w:rsid w:val="00131689"/>
    <w:rsid w:val="00132BCB"/>
    <w:rsid w:val="00132C88"/>
    <w:rsid w:val="0013375A"/>
    <w:rsid w:val="001341A1"/>
    <w:rsid w:val="00134D37"/>
    <w:rsid w:val="00134F4B"/>
    <w:rsid w:val="00135AA6"/>
    <w:rsid w:val="00135AFA"/>
    <w:rsid w:val="001364FA"/>
    <w:rsid w:val="00136590"/>
    <w:rsid w:val="00136859"/>
    <w:rsid w:val="00137A8B"/>
    <w:rsid w:val="0014049A"/>
    <w:rsid w:val="001406B1"/>
    <w:rsid w:val="00141818"/>
    <w:rsid w:val="00141B67"/>
    <w:rsid w:val="0014247C"/>
    <w:rsid w:val="00142B59"/>
    <w:rsid w:val="00142FDA"/>
    <w:rsid w:val="00143F73"/>
    <w:rsid w:val="00144EC4"/>
    <w:rsid w:val="00145476"/>
    <w:rsid w:val="001455E7"/>
    <w:rsid w:val="001464A7"/>
    <w:rsid w:val="00146597"/>
    <w:rsid w:val="001467A4"/>
    <w:rsid w:val="0014684F"/>
    <w:rsid w:val="00146BBF"/>
    <w:rsid w:val="00146D1F"/>
    <w:rsid w:val="00146E33"/>
    <w:rsid w:val="00147112"/>
    <w:rsid w:val="0014775C"/>
    <w:rsid w:val="00147848"/>
    <w:rsid w:val="001479D0"/>
    <w:rsid w:val="001479D9"/>
    <w:rsid w:val="00147B7B"/>
    <w:rsid w:val="00147CB9"/>
    <w:rsid w:val="0015094F"/>
    <w:rsid w:val="00152221"/>
    <w:rsid w:val="001532B3"/>
    <w:rsid w:val="00153622"/>
    <w:rsid w:val="00153EE2"/>
    <w:rsid w:val="00154400"/>
    <w:rsid w:val="001546F7"/>
    <w:rsid w:val="0015480B"/>
    <w:rsid w:val="00154A8E"/>
    <w:rsid w:val="00154F08"/>
    <w:rsid w:val="00154F7B"/>
    <w:rsid w:val="00154FEE"/>
    <w:rsid w:val="00155716"/>
    <w:rsid w:val="00157917"/>
    <w:rsid w:val="00157CF4"/>
    <w:rsid w:val="00160412"/>
    <w:rsid w:val="00160DA0"/>
    <w:rsid w:val="00162017"/>
    <w:rsid w:val="00162583"/>
    <w:rsid w:val="0016379B"/>
    <w:rsid w:val="00163996"/>
    <w:rsid w:val="00163AFE"/>
    <w:rsid w:val="00164400"/>
    <w:rsid w:val="001648C8"/>
    <w:rsid w:val="00164DD2"/>
    <w:rsid w:val="00165B0F"/>
    <w:rsid w:val="00166217"/>
    <w:rsid w:val="0016623D"/>
    <w:rsid w:val="00167025"/>
    <w:rsid w:val="00167B7A"/>
    <w:rsid w:val="00167BA7"/>
    <w:rsid w:val="00170136"/>
    <w:rsid w:val="00170179"/>
    <w:rsid w:val="00170268"/>
    <w:rsid w:val="00170490"/>
    <w:rsid w:val="00170A7F"/>
    <w:rsid w:val="00171B6F"/>
    <w:rsid w:val="00171BB2"/>
    <w:rsid w:val="00171E75"/>
    <w:rsid w:val="001739C8"/>
    <w:rsid w:val="001739DB"/>
    <w:rsid w:val="00175443"/>
    <w:rsid w:val="00175673"/>
    <w:rsid w:val="00175BD2"/>
    <w:rsid w:val="00175D30"/>
    <w:rsid w:val="00176075"/>
    <w:rsid w:val="00176404"/>
    <w:rsid w:val="001764CD"/>
    <w:rsid w:val="001766D7"/>
    <w:rsid w:val="001801E3"/>
    <w:rsid w:val="0018107E"/>
    <w:rsid w:val="00181585"/>
    <w:rsid w:val="00181647"/>
    <w:rsid w:val="00181EF1"/>
    <w:rsid w:val="00182017"/>
    <w:rsid w:val="00182794"/>
    <w:rsid w:val="00182E86"/>
    <w:rsid w:val="00182F92"/>
    <w:rsid w:val="00183035"/>
    <w:rsid w:val="0018318D"/>
    <w:rsid w:val="00183710"/>
    <w:rsid w:val="00184223"/>
    <w:rsid w:val="001858FE"/>
    <w:rsid w:val="00185DEB"/>
    <w:rsid w:val="0018621F"/>
    <w:rsid w:val="00187753"/>
    <w:rsid w:val="00187C79"/>
    <w:rsid w:val="00190153"/>
    <w:rsid w:val="001917D6"/>
    <w:rsid w:val="00191830"/>
    <w:rsid w:val="00192B16"/>
    <w:rsid w:val="00192D3A"/>
    <w:rsid w:val="00192D77"/>
    <w:rsid w:val="001932B8"/>
    <w:rsid w:val="00193469"/>
    <w:rsid w:val="001936B2"/>
    <w:rsid w:val="00193B13"/>
    <w:rsid w:val="00194173"/>
    <w:rsid w:val="001947FB"/>
    <w:rsid w:val="001951D5"/>
    <w:rsid w:val="00195648"/>
    <w:rsid w:val="00195D43"/>
    <w:rsid w:val="001965D3"/>
    <w:rsid w:val="001A03D4"/>
    <w:rsid w:val="001A24DC"/>
    <w:rsid w:val="001A2C3F"/>
    <w:rsid w:val="001A3B8D"/>
    <w:rsid w:val="001A3CD5"/>
    <w:rsid w:val="001A46C0"/>
    <w:rsid w:val="001A498B"/>
    <w:rsid w:val="001A5881"/>
    <w:rsid w:val="001A58CA"/>
    <w:rsid w:val="001A5EC1"/>
    <w:rsid w:val="001A6FEC"/>
    <w:rsid w:val="001A794D"/>
    <w:rsid w:val="001A7C23"/>
    <w:rsid w:val="001B0D50"/>
    <w:rsid w:val="001B1020"/>
    <w:rsid w:val="001B1481"/>
    <w:rsid w:val="001B2133"/>
    <w:rsid w:val="001B3A29"/>
    <w:rsid w:val="001B4289"/>
    <w:rsid w:val="001B527B"/>
    <w:rsid w:val="001B5472"/>
    <w:rsid w:val="001B5ABB"/>
    <w:rsid w:val="001B5B1B"/>
    <w:rsid w:val="001B5BC6"/>
    <w:rsid w:val="001B63B2"/>
    <w:rsid w:val="001B69EC"/>
    <w:rsid w:val="001B7B99"/>
    <w:rsid w:val="001C129B"/>
    <w:rsid w:val="001C193A"/>
    <w:rsid w:val="001C1CB8"/>
    <w:rsid w:val="001C214F"/>
    <w:rsid w:val="001C298B"/>
    <w:rsid w:val="001C2C12"/>
    <w:rsid w:val="001C305C"/>
    <w:rsid w:val="001C3518"/>
    <w:rsid w:val="001C3C28"/>
    <w:rsid w:val="001C3C75"/>
    <w:rsid w:val="001C3DF6"/>
    <w:rsid w:val="001C54FF"/>
    <w:rsid w:val="001C554D"/>
    <w:rsid w:val="001C609D"/>
    <w:rsid w:val="001C62DA"/>
    <w:rsid w:val="001C70D3"/>
    <w:rsid w:val="001C710E"/>
    <w:rsid w:val="001C7182"/>
    <w:rsid w:val="001C7248"/>
    <w:rsid w:val="001D039E"/>
    <w:rsid w:val="001D0C36"/>
    <w:rsid w:val="001D0EC9"/>
    <w:rsid w:val="001D15C2"/>
    <w:rsid w:val="001D2025"/>
    <w:rsid w:val="001D2262"/>
    <w:rsid w:val="001D297B"/>
    <w:rsid w:val="001D2B9B"/>
    <w:rsid w:val="001D32D0"/>
    <w:rsid w:val="001D34D4"/>
    <w:rsid w:val="001D3865"/>
    <w:rsid w:val="001D3BFE"/>
    <w:rsid w:val="001D3E61"/>
    <w:rsid w:val="001D4107"/>
    <w:rsid w:val="001D4FD3"/>
    <w:rsid w:val="001D5F15"/>
    <w:rsid w:val="001D70FC"/>
    <w:rsid w:val="001D74D3"/>
    <w:rsid w:val="001D7C93"/>
    <w:rsid w:val="001E01CC"/>
    <w:rsid w:val="001E06D9"/>
    <w:rsid w:val="001E0897"/>
    <w:rsid w:val="001E0BA0"/>
    <w:rsid w:val="001E0E4A"/>
    <w:rsid w:val="001E1039"/>
    <w:rsid w:val="001E1BDD"/>
    <w:rsid w:val="001E3135"/>
    <w:rsid w:val="001E3173"/>
    <w:rsid w:val="001E393C"/>
    <w:rsid w:val="001E3DA4"/>
    <w:rsid w:val="001E418E"/>
    <w:rsid w:val="001E575F"/>
    <w:rsid w:val="001E5F1E"/>
    <w:rsid w:val="001E7165"/>
    <w:rsid w:val="001F0DF6"/>
    <w:rsid w:val="001F1071"/>
    <w:rsid w:val="001F1206"/>
    <w:rsid w:val="001F1BF2"/>
    <w:rsid w:val="001F216C"/>
    <w:rsid w:val="001F2ED7"/>
    <w:rsid w:val="001F3DCE"/>
    <w:rsid w:val="001F4521"/>
    <w:rsid w:val="001F5C82"/>
    <w:rsid w:val="001F7BE6"/>
    <w:rsid w:val="002015C0"/>
    <w:rsid w:val="002018B2"/>
    <w:rsid w:val="00202468"/>
    <w:rsid w:val="00202755"/>
    <w:rsid w:val="002029A2"/>
    <w:rsid w:val="00203EE7"/>
    <w:rsid w:val="00204087"/>
    <w:rsid w:val="0020441F"/>
    <w:rsid w:val="00204867"/>
    <w:rsid w:val="00205597"/>
    <w:rsid w:val="00205FFE"/>
    <w:rsid w:val="0020679D"/>
    <w:rsid w:val="00206851"/>
    <w:rsid w:val="00206DDE"/>
    <w:rsid w:val="0020740C"/>
    <w:rsid w:val="0020757B"/>
    <w:rsid w:val="00210D66"/>
    <w:rsid w:val="00211D55"/>
    <w:rsid w:val="00212A9A"/>
    <w:rsid w:val="00213D97"/>
    <w:rsid w:val="00213EF1"/>
    <w:rsid w:val="00214F90"/>
    <w:rsid w:val="002157F8"/>
    <w:rsid w:val="00215EF1"/>
    <w:rsid w:val="00216260"/>
    <w:rsid w:val="002169F9"/>
    <w:rsid w:val="00216F24"/>
    <w:rsid w:val="002179C8"/>
    <w:rsid w:val="00217A7A"/>
    <w:rsid w:val="0022007D"/>
    <w:rsid w:val="002209CF"/>
    <w:rsid w:val="00220C10"/>
    <w:rsid w:val="00221045"/>
    <w:rsid w:val="00221409"/>
    <w:rsid w:val="00221613"/>
    <w:rsid w:val="00221CB0"/>
    <w:rsid w:val="00222027"/>
    <w:rsid w:val="00222493"/>
    <w:rsid w:val="0022294D"/>
    <w:rsid w:val="00222CED"/>
    <w:rsid w:val="00223460"/>
    <w:rsid w:val="00223A87"/>
    <w:rsid w:val="00223C9B"/>
    <w:rsid w:val="00223F15"/>
    <w:rsid w:val="002244C8"/>
    <w:rsid w:val="00225432"/>
    <w:rsid w:val="002259E8"/>
    <w:rsid w:val="00225DC0"/>
    <w:rsid w:val="002260F1"/>
    <w:rsid w:val="00226183"/>
    <w:rsid w:val="00226798"/>
    <w:rsid w:val="002274D6"/>
    <w:rsid w:val="00227FCE"/>
    <w:rsid w:val="00231509"/>
    <w:rsid w:val="00231715"/>
    <w:rsid w:val="0023190B"/>
    <w:rsid w:val="002323F4"/>
    <w:rsid w:val="00232841"/>
    <w:rsid w:val="00232D64"/>
    <w:rsid w:val="0023364E"/>
    <w:rsid w:val="00233962"/>
    <w:rsid w:val="00233A5B"/>
    <w:rsid w:val="00233D96"/>
    <w:rsid w:val="002352C0"/>
    <w:rsid w:val="00236A37"/>
    <w:rsid w:val="00236C56"/>
    <w:rsid w:val="00237792"/>
    <w:rsid w:val="002420B6"/>
    <w:rsid w:val="00242531"/>
    <w:rsid w:val="00242B87"/>
    <w:rsid w:val="00242DA5"/>
    <w:rsid w:val="00244F4A"/>
    <w:rsid w:val="002456AF"/>
    <w:rsid w:val="00245BD3"/>
    <w:rsid w:val="00246B8A"/>
    <w:rsid w:val="00246CC2"/>
    <w:rsid w:val="00247351"/>
    <w:rsid w:val="002476CB"/>
    <w:rsid w:val="00247E39"/>
    <w:rsid w:val="0025042E"/>
    <w:rsid w:val="0025048E"/>
    <w:rsid w:val="00250677"/>
    <w:rsid w:val="002514BD"/>
    <w:rsid w:val="002514C1"/>
    <w:rsid w:val="00253F2F"/>
    <w:rsid w:val="00254EA5"/>
    <w:rsid w:val="00255311"/>
    <w:rsid w:val="00256C4E"/>
    <w:rsid w:val="002572C7"/>
    <w:rsid w:val="00257A1E"/>
    <w:rsid w:val="00257D52"/>
    <w:rsid w:val="00261CAE"/>
    <w:rsid w:val="00262183"/>
    <w:rsid w:val="002625C2"/>
    <w:rsid w:val="002640B3"/>
    <w:rsid w:val="0026423F"/>
    <w:rsid w:val="00264767"/>
    <w:rsid w:val="002647DD"/>
    <w:rsid w:val="00265F58"/>
    <w:rsid w:val="00266856"/>
    <w:rsid w:val="00267339"/>
    <w:rsid w:val="0026733B"/>
    <w:rsid w:val="00267ED3"/>
    <w:rsid w:val="002716FA"/>
    <w:rsid w:val="00271A2B"/>
    <w:rsid w:val="00271B33"/>
    <w:rsid w:val="00271B8B"/>
    <w:rsid w:val="0027247D"/>
    <w:rsid w:val="002745BA"/>
    <w:rsid w:val="00274E34"/>
    <w:rsid w:val="00274FDF"/>
    <w:rsid w:val="00275A79"/>
    <w:rsid w:val="00276408"/>
    <w:rsid w:val="0027643C"/>
    <w:rsid w:val="00276A02"/>
    <w:rsid w:val="00276E24"/>
    <w:rsid w:val="002774C0"/>
    <w:rsid w:val="00277AB7"/>
    <w:rsid w:val="00277DCE"/>
    <w:rsid w:val="00280546"/>
    <w:rsid w:val="00280C43"/>
    <w:rsid w:val="00280DCC"/>
    <w:rsid w:val="00281186"/>
    <w:rsid w:val="00281425"/>
    <w:rsid w:val="002815F0"/>
    <w:rsid w:val="00282236"/>
    <w:rsid w:val="00283DD8"/>
    <w:rsid w:val="002846A1"/>
    <w:rsid w:val="00284BC1"/>
    <w:rsid w:val="00285444"/>
    <w:rsid w:val="00285509"/>
    <w:rsid w:val="00285FD3"/>
    <w:rsid w:val="002868AE"/>
    <w:rsid w:val="0028690F"/>
    <w:rsid w:val="0028714C"/>
    <w:rsid w:val="002874A5"/>
    <w:rsid w:val="00287855"/>
    <w:rsid w:val="00287B2A"/>
    <w:rsid w:val="0029020C"/>
    <w:rsid w:val="00290A56"/>
    <w:rsid w:val="002919A3"/>
    <w:rsid w:val="002923AB"/>
    <w:rsid w:val="00292516"/>
    <w:rsid w:val="00292CD7"/>
    <w:rsid w:val="00293988"/>
    <w:rsid w:val="00293C4C"/>
    <w:rsid w:val="00293DF7"/>
    <w:rsid w:val="00295D59"/>
    <w:rsid w:val="00295F70"/>
    <w:rsid w:val="00296C7B"/>
    <w:rsid w:val="00296F1F"/>
    <w:rsid w:val="002A0D16"/>
    <w:rsid w:val="002A1834"/>
    <w:rsid w:val="002A1B4F"/>
    <w:rsid w:val="002A2513"/>
    <w:rsid w:val="002A2D37"/>
    <w:rsid w:val="002A2E12"/>
    <w:rsid w:val="002A3438"/>
    <w:rsid w:val="002A3649"/>
    <w:rsid w:val="002A3C0C"/>
    <w:rsid w:val="002A440A"/>
    <w:rsid w:val="002A50F6"/>
    <w:rsid w:val="002A570B"/>
    <w:rsid w:val="002A5B39"/>
    <w:rsid w:val="002A5E31"/>
    <w:rsid w:val="002A704F"/>
    <w:rsid w:val="002A743B"/>
    <w:rsid w:val="002A7831"/>
    <w:rsid w:val="002A7DFB"/>
    <w:rsid w:val="002B049C"/>
    <w:rsid w:val="002B1273"/>
    <w:rsid w:val="002B2376"/>
    <w:rsid w:val="002B239C"/>
    <w:rsid w:val="002B26D3"/>
    <w:rsid w:val="002B3426"/>
    <w:rsid w:val="002B4C5C"/>
    <w:rsid w:val="002B4E29"/>
    <w:rsid w:val="002B5A44"/>
    <w:rsid w:val="002B656B"/>
    <w:rsid w:val="002B6C9F"/>
    <w:rsid w:val="002B747B"/>
    <w:rsid w:val="002B74A2"/>
    <w:rsid w:val="002C03F9"/>
    <w:rsid w:val="002C0AA7"/>
    <w:rsid w:val="002C0B4F"/>
    <w:rsid w:val="002C0BB9"/>
    <w:rsid w:val="002C0F78"/>
    <w:rsid w:val="002C2288"/>
    <w:rsid w:val="002C2C16"/>
    <w:rsid w:val="002C373F"/>
    <w:rsid w:val="002C3C3E"/>
    <w:rsid w:val="002C4714"/>
    <w:rsid w:val="002C4BE0"/>
    <w:rsid w:val="002C5BF7"/>
    <w:rsid w:val="002C6936"/>
    <w:rsid w:val="002C7054"/>
    <w:rsid w:val="002D0E9C"/>
    <w:rsid w:val="002D1772"/>
    <w:rsid w:val="002D17D0"/>
    <w:rsid w:val="002D20B9"/>
    <w:rsid w:val="002D2511"/>
    <w:rsid w:val="002D4703"/>
    <w:rsid w:val="002D4D4C"/>
    <w:rsid w:val="002D5CED"/>
    <w:rsid w:val="002D6637"/>
    <w:rsid w:val="002D6ECA"/>
    <w:rsid w:val="002D71DE"/>
    <w:rsid w:val="002D7B2F"/>
    <w:rsid w:val="002D7B44"/>
    <w:rsid w:val="002E033D"/>
    <w:rsid w:val="002E070E"/>
    <w:rsid w:val="002E0A1D"/>
    <w:rsid w:val="002E0E69"/>
    <w:rsid w:val="002E10B8"/>
    <w:rsid w:val="002E1A2E"/>
    <w:rsid w:val="002E2603"/>
    <w:rsid w:val="002E2762"/>
    <w:rsid w:val="002E402C"/>
    <w:rsid w:val="002E470C"/>
    <w:rsid w:val="002E4879"/>
    <w:rsid w:val="002E5CD4"/>
    <w:rsid w:val="002E67ED"/>
    <w:rsid w:val="002E70FD"/>
    <w:rsid w:val="002E7456"/>
    <w:rsid w:val="002E7668"/>
    <w:rsid w:val="002E7FBD"/>
    <w:rsid w:val="002F0238"/>
    <w:rsid w:val="002F0496"/>
    <w:rsid w:val="002F05C7"/>
    <w:rsid w:val="002F0766"/>
    <w:rsid w:val="002F08E3"/>
    <w:rsid w:val="002F0BF3"/>
    <w:rsid w:val="002F11DE"/>
    <w:rsid w:val="002F1379"/>
    <w:rsid w:val="002F13A3"/>
    <w:rsid w:val="002F1503"/>
    <w:rsid w:val="002F18A7"/>
    <w:rsid w:val="002F18EE"/>
    <w:rsid w:val="002F263E"/>
    <w:rsid w:val="002F2C12"/>
    <w:rsid w:val="002F35BD"/>
    <w:rsid w:val="002F3E23"/>
    <w:rsid w:val="002F47E2"/>
    <w:rsid w:val="002F49C8"/>
    <w:rsid w:val="002F4C4F"/>
    <w:rsid w:val="002F4FE3"/>
    <w:rsid w:val="002F4FE4"/>
    <w:rsid w:val="002F5547"/>
    <w:rsid w:val="002F594D"/>
    <w:rsid w:val="002F5D30"/>
    <w:rsid w:val="002F6089"/>
    <w:rsid w:val="002F6462"/>
    <w:rsid w:val="00300A5A"/>
    <w:rsid w:val="00300A98"/>
    <w:rsid w:val="00301465"/>
    <w:rsid w:val="003025D5"/>
    <w:rsid w:val="003027E8"/>
    <w:rsid w:val="00302DEB"/>
    <w:rsid w:val="0030381F"/>
    <w:rsid w:val="00303D32"/>
    <w:rsid w:val="00303E36"/>
    <w:rsid w:val="00303EE6"/>
    <w:rsid w:val="0030401C"/>
    <w:rsid w:val="0030442B"/>
    <w:rsid w:val="00305015"/>
    <w:rsid w:val="00305ABF"/>
    <w:rsid w:val="00306153"/>
    <w:rsid w:val="00306678"/>
    <w:rsid w:val="00306B18"/>
    <w:rsid w:val="00307020"/>
    <w:rsid w:val="0030775A"/>
    <w:rsid w:val="00307AF9"/>
    <w:rsid w:val="00307B75"/>
    <w:rsid w:val="00307DFF"/>
    <w:rsid w:val="0031035C"/>
    <w:rsid w:val="00310510"/>
    <w:rsid w:val="00311710"/>
    <w:rsid w:val="00311BC5"/>
    <w:rsid w:val="00311E7A"/>
    <w:rsid w:val="003123EA"/>
    <w:rsid w:val="00312566"/>
    <w:rsid w:val="00313B9E"/>
    <w:rsid w:val="003142B4"/>
    <w:rsid w:val="0031440B"/>
    <w:rsid w:val="0031455E"/>
    <w:rsid w:val="00314A65"/>
    <w:rsid w:val="00315091"/>
    <w:rsid w:val="00315E9E"/>
    <w:rsid w:val="00316927"/>
    <w:rsid w:val="0031701F"/>
    <w:rsid w:val="00317A95"/>
    <w:rsid w:val="00320CCA"/>
    <w:rsid w:val="00321675"/>
    <w:rsid w:val="00322991"/>
    <w:rsid w:val="00324273"/>
    <w:rsid w:val="00324B83"/>
    <w:rsid w:val="0032511A"/>
    <w:rsid w:val="0032550A"/>
    <w:rsid w:val="003259DD"/>
    <w:rsid w:val="00325E32"/>
    <w:rsid w:val="00325E78"/>
    <w:rsid w:val="00326261"/>
    <w:rsid w:val="00326DAA"/>
    <w:rsid w:val="00326DF9"/>
    <w:rsid w:val="00327FDC"/>
    <w:rsid w:val="00330ACF"/>
    <w:rsid w:val="00331536"/>
    <w:rsid w:val="00331ED8"/>
    <w:rsid w:val="0033300A"/>
    <w:rsid w:val="003337DA"/>
    <w:rsid w:val="00333CFA"/>
    <w:rsid w:val="0033426A"/>
    <w:rsid w:val="0033426D"/>
    <w:rsid w:val="00334410"/>
    <w:rsid w:val="00335172"/>
    <w:rsid w:val="00337568"/>
    <w:rsid w:val="003377F7"/>
    <w:rsid w:val="00341DC1"/>
    <w:rsid w:val="0034264F"/>
    <w:rsid w:val="00342795"/>
    <w:rsid w:val="00342937"/>
    <w:rsid w:val="00343FC9"/>
    <w:rsid w:val="0034436F"/>
    <w:rsid w:val="00345469"/>
    <w:rsid w:val="00345F9A"/>
    <w:rsid w:val="00346C7A"/>
    <w:rsid w:val="00346F76"/>
    <w:rsid w:val="00347838"/>
    <w:rsid w:val="00347F96"/>
    <w:rsid w:val="00350384"/>
    <w:rsid w:val="00350D84"/>
    <w:rsid w:val="003510D3"/>
    <w:rsid w:val="003516B3"/>
    <w:rsid w:val="00351968"/>
    <w:rsid w:val="00351DF8"/>
    <w:rsid w:val="0035315F"/>
    <w:rsid w:val="003533EB"/>
    <w:rsid w:val="00353B5F"/>
    <w:rsid w:val="00354183"/>
    <w:rsid w:val="003542CA"/>
    <w:rsid w:val="00354F17"/>
    <w:rsid w:val="003552AB"/>
    <w:rsid w:val="003556FB"/>
    <w:rsid w:val="0035587C"/>
    <w:rsid w:val="00355AE5"/>
    <w:rsid w:val="003569AC"/>
    <w:rsid w:val="00356AC8"/>
    <w:rsid w:val="003573DC"/>
    <w:rsid w:val="00357659"/>
    <w:rsid w:val="00357D9C"/>
    <w:rsid w:val="003608F4"/>
    <w:rsid w:val="00360C19"/>
    <w:rsid w:val="00360D3D"/>
    <w:rsid w:val="003619B6"/>
    <w:rsid w:val="00362021"/>
    <w:rsid w:val="003628BA"/>
    <w:rsid w:val="0036357A"/>
    <w:rsid w:val="00363656"/>
    <w:rsid w:val="00364BE0"/>
    <w:rsid w:val="00364DC2"/>
    <w:rsid w:val="0036578A"/>
    <w:rsid w:val="00366018"/>
    <w:rsid w:val="003660A5"/>
    <w:rsid w:val="003663BC"/>
    <w:rsid w:val="00366EB0"/>
    <w:rsid w:val="00366F24"/>
    <w:rsid w:val="00367009"/>
    <w:rsid w:val="00367118"/>
    <w:rsid w:val="00367698"/>
    <w:rsid w:val="00367BC7"/>
    <w:rsid w:val="00367EE6"/>
    <w:rsid w:val="003703AD"/>
    <w:rsid w:val="00371527"/>
    <w:rsid w:val="00371DF9"/>
    <w:rsid w:val="003729A5"/>
    <w:rsid w:val="00372A5C"/>
    <w:rsid w:val="00373076"/>
    <w:rsid w:val="003731BA"/>
    <w:rsid w:val="0037423E"/>
    <w:rsid w:val="00374619"/>
    <w:rsid w:val="00374E6C"/>
    <w:rsid w:val="00374FAD"/>
    <w:rsid w:val="00374FDF"/>
    <w:rsid w:val="003755EC"/>
    <w:rsid w:val="00375829"/>
    <w:rsid w:val="00375FA8"/>
    <w:rsid w:val="0037672E"/>
    <w:rsid w:val="00377F31"/>
    <w:rsid w:val="00381178"/>
    <w:rsid w:val="00381870"/>
    <w:rsid w:val="003823CE"/>
    <w:rsid w:val="00382F0A"/>
    <w:rsid w:val="00383E84"/>
    <w:rsid w:val="003848D4"/>
    <w:rsid w:val="00384F44"/>
    <w:rsid w:val="003853B0"/>
    <w:rsid w:val="00385FA7"/>
    <w:rsid w:val="003860D0"/>
    <w:rsid w:val="0038699A"/>
    <w:rsid w:val="00386C6C"/>
    <w:rsid w:val="00386FCD"/>
    <w:rsid w:val="00387194"/>
    <w:rsid w:val="0038798B"/>
    <w:rsid w:val="00387A54"/>
    <w:rsid w:val="00387FB6"/>
    <w:rsid w:val="00390372"/>
    <w:rsid w:val="00391E64"/>
    <w:rsid w:val="003923E2"/>
    <w:rsid w:val="003929B4"/>
    <w:rsid w:val="0039315C"/>
    <w:rsid w:val="0039344A"/>
    <w:rsid w:val="0039345B"/>
    <w:rsid w:val="00393473"/>
    <w:rsid w:val="00393F26"/>
    <w:rsid w:val="00393F9A"/>
    <w:rsid w:val="00394CFB"/>
    <w:rsid w:val="00395124"/>
    <w:rsid w:val="00395F39"/>
    <w:rsid w:val="003972F3"/>
    <w:rsid w:val="0039797D"/>
    <w:rsid w:val="003A1232"/>
    <w:rsid w:val="003A1709"/>
    <w:rsid w:val="003A2111"/>
    <w:rsid w:val="003A36D7"/>
    <w:rsid w:val="003A4756"/>
    <w:rsid w:val="003A6619"/>
    <w:rsid w:val="003A66EE"/>
    <w:rsid w:val="003A6769"/>
    <w:rsid w:val="003A67C7"/>
    <w:rsid w:val="003A6E2D"/>
    <w:rsid w:val="003A7605"/>
    <w:rsid w:val="003B02A4"/>
    <w:rsid w:val="003B0639"/>
    <w:rsid w:val="003B09CA"/>
    <w:rsid w:val="003B129A"/>
    <w:rsid w:val="003B1552"/>
    <w:rsid w:val="003B2046"/>
    <w:rsid w:val="003B2AE1"/>
    <w:rsid w:val="003B314C"/>
    <w:rsid w:val="003B34AC"/>
    <w:rsid w:val="003B3B9A"/>
    <w:rsid w:val="003B4006"/>
    <w:rsid w:val="003B47F4"/>
    <w:rsid w:val="003B56BF"/>
    <w:rsid w:val="003B602A"/>
    <w:rsid w:val="003B6048"/>
    <w:rsid w:val="003B6911"/>
    <w:rsid w:val="003C01AB"/>
    <w:rsid w:val="003C099A"/>
    <w:rsid w:val="003C1008"/>
    <w:rsid w:val="003C16D8"/>
    <w:rsid w:val="003C338D"/>
    <w:rsid w:val="003C4529"/>
    <w:rsid w:val="003C4A62"/>
    <w:rsid w:val="003C4D8F"/>
    <w:rsid w:val="003C5646"/>
    <w:rsid w:val="003C5945"/>
    <w:rsid w:val="003C60B8"/>
    <w:rsid w:val="003C6733"/>
    <w:rsid w:val="003C69AE"/>
    <w:rsid w:val="003C728A"/>
    <w:rsid w:val="003C769E"/>
    <w:rsid w:val="003C7964"/>
    <w:rsid w:val="003D06A5"/>
    <w:rsid w:val="003D1411"/>
    <w:rsid w:val="003D16C1"/>
    <w:rsid w:val="003D26A4"/>
    <w:rsid w:val="003D2D10"/>
    <w:rsid w:val="003D2D3F"/>
    <w:rsid w:val="003D382A"/>
    <w:rsid w:val="003D3DC6"/>
    <w:rsid w:val="003D3DD5"/>
    <w:rsid w:val="003D452A"/>
    <w:rsid w:val="003D4FE8"/>
    <w:rsid w:val="003D5067"/>
    <w:rsid w:val="003D553A"/>
    <w:rsid w:val="003D564E"/>
    <w:rsid w:val="003D7061"/>
    <w:rsid w:val="003D7F6E"/>
    <w:rsid w:val="003E04A1"/>
    <w:rsid w:val="003E0690"/>
    <w:rsid w:val="003E0865"/>
    <w:rsid w:val="003E08C7"/>
    <w:rsid w:val="003E1364"/>
    <w:rsid w:val="003E1D29"/>
    <w:rsid w:val="003E1ECD"/>
    <w:rsid w:val="003E28A6"/>
    <w:rsid w:val="003E2D6F"/>
    <w:rsid w:val="003E3A95"/>
    <w:rsid w:val="003E47C1"/>
    <w:rsid w:val="003E4997"/>
    <w:rsid w:val="003E5F1C"/>
    <w:rsid w:val="003E6723"/>
    <w:rsid w:val="003E71E4"/>
    <w:rsid w:val="003E7622"/>
    <w:rsid w:val="003F00D3"/>
    <w:rsid w:val="003F2890"/>
    <w:rsid w:val="003F3B11"/>
    <w:rsid w:val="003F3C77"/>
    <w:rsid w:val="003F3F02"/>
    <w:rsid w:val="003F4100"/>
    <w:rsid w:val="003F4A48"/>
    <w:rsid w:val="003F4DF7"/>
    <w:rsid w:val="003F6843"/>
    <w:rsid w:val="003F691E"/>
    <w:rsid w:val="003F6F5C"/>
    <w:rsid w:val="00400509"/>
    <w:rsid w:val="00400BC9"/>
    <w:rsid w:val="00400BD7"/>
    <w:rsid w:val="00402861"/>
    <w:rsid w:val="0040297C"/>
    <w:rsid w:val="004030BC"/>
    <w:rsid w:val="0040415F"/>
    <w:rsid w:val="0040467E"/>
    <w:rsid w:val="00404F73"/>
    <w:rsid w:val="004053E6"/>
    <w:rsid w:val="00405B7A"/>
    <w:rsid w:val="00405E82"/>
    <w:rsid w:val="004073C1"/>
    <w:rsid w:val="00407B8F"/>
    <w:rsid w:val="0041119F"/>
    <w:rsid w:val="004114F1"/>
    <w:rsid w:val="004115BE"/>
    <w:rsid w:val="004116D8"/>
    <w:rsid w:val="00411D77"/>
    <w:rsid w:val="00411EBF"/>
    <w:rsid w:val="004158BA"/>
    <w:rsid w:val="00417BB1"/>
    <w:rsid w:val="00420467"/>
    <w:rsid w:val="0042172A"/>
    <w:rsid w:val="00421C0D"/>
    <w:rsid w:val="00421D13"/>
    <w:rsid w:val="00421FEC"/>
    <w:rsid w:val="004223EE"/>
    <w:rsid w:val="00423AF4"/>
    <w:rsid w:val="00423C3F"/>
    <w:rsid w:val="00423C5E"/>
    <w:rsid w:val="00425A03"/>
    <w:rsid w:val="00425E54"/>
    <w:rsid w:val="00426724"/>
    <w:rsid w:val="00426CA1"/>
    <w:rsid w:val="00426F04"/>
    <w:rsid w:val="004277B6"/>
    <w:rsid w:val="004301FB"/>
    <w:rsid w:val="00430B52"/>
    <w:rsid w:val="00431A5C"/>
    <w:rsid w:val="00431A77"/>
    <w:rsid w:val="0043212D"/>
    <w:rsid w:val="00432EB9"/>
    <w:rsid w:val="00434134"/>
    <w:rsid w:val="00434528"/>
    <w:rsid w:val="00434AC8"/>
    <w:rsid w:val="00435E81"/>
    <w:rsid w:val="0043605E"/>
    <w:rsid w:val="00437A32"/>
    <w:rsid w:val="004402FD"/>
    <w:rsid w:val="00440E7C"/>
    <w:rsid w:val="00441032"/>
    <w:rsid w:val="00441643"/>
    <w:rsid w:val="004418D0"/>
    <w:rsid w:val="00441AC6"/>
    <w:rsid w:val="004421C3"/>
    <w:rsid w:val="00442C6D"/>
    <w:rsid w:val="00443D61"/>
    <w:rsid w:val="00443F34"/>
    <w:rsid w:val="00444448"/>
    <w:rsid w:val="004447AC"/>
    <w:rsid w:val="004452F2"/>
    <w:rsid w:val="0044531D"/>
    <w:rsid w:val="00445641"/>
    <w:rsid w:val="00445738"/>
    <w:rsid w:val="00446FD9"/>
    <w:rsid w:val="004472E2"/>
    <w:rsid w:val="00447477"/>
    <w:rsid w:val="004505D7"/>
    <w:rsid w:val="0045089B"/>
    <w:rsid w:val="0045090F"/>
    <w:rsid w:val="00450FAF"/>
    <w:rsid w:val="004526A9"/>
    <w:rsid w:val="00452993"/>
    <w:rsid w:val="00453A9B"/>
    <w:rsid w:val="00453C49"/>
    <w:rsid w:val="00453C76"/>
    <w:rsid w:val="00455077"/>
    <w:rsid w:val="00456705"/>
    <w:rsid w:val="0045709D"/>
    <w:rsid w:val="00457CC7"/>
    <w:rsid w:val="0046074E"/>
    <w:rsid w:val="00461292"/>
    <w:rsid w:val="004614F5"/>
    <w:rsid w:val="0046178F"/>
    <w:rsid w:val="00461813"/>
    <w:rsid w:val="0046190B"/>
    <w:rsid w:val="004620C4"/>
    <w:rsid w:val="00462A20"/>
    <w:rsid w:val="00462C68"/>
    <w:rsid w:val="00465B70"/>
    <w:rsid w:val="00465E18"/>
    <w:rsid w:val="00465EEE"/>
    <w:rsid w:val="004670D9"/>
    <w:rsid w:val="00467215"/>
    <w:rsid w:val="00467431"/>
    <w:rsid w:val="00467E8F"/>
    <w:rsid w:val="004700B9"/>
    <w:rsid w:val="0047024A"/>
    <w:rsid w:val="0047027D"/>
    <w:rsid w:val="004704C3"/>
    <w:rsid w:val="00470E1B"/>
    <w:rsid w:val="00471C32"/>
    <w:rsid w:val="00471E7F"/>
    <w:rsid w:val="00472184"/>
    <w:rsid w:val="00472392"/>
    <w:rsid w:val="004728CD"/>
    <w:rsid w:val="0047322A"/>
    <w:rsid w:val="00474DC3"/>
    <w:rsid w:val="004755A0"/>
    <w:rsid w:val="004762E0"/>
    <w:rsid w:val="00477105"/>
    <w:rsid w:val="004805BA"/>
    <w:rsid w:val="00480A17"/>
    <w:rsid w:val="00481065"/>
    <w:rsid w:val="00481961"/>
    <w:rsid w:val="00482A75"/>
    <w:rsid w:val="00482EF2"/>
    <w:rsid w:val="00483415"/>
    <w:rsid w:val="004834BF"/>
    <w:rsid w:val="00483FC6"/>
    <w:rsid w:val="004840A7"/>
    <w:rsid w:val="004845E8"/>
    <w:rsid w:val="00485232"/>
    <w:rsid w:val="00485618"/>
    <w:rsid w:val="00485FC9"/>
    <w:rsid w:val="0048661D"/>
    <w:rsid w:val="00487C0D"/>
    <w:rsid w:val="00487F37"/>
    <w:rsid w:val="00487F56"/>
    <w:rsid w:val="00491C8C"/>
    <w:rsid w:val="004922AB"/>
    <w:rsid w:val="00492894"/>
    <w:rsid w:val="00492BBF"/>
    <w:rsid w:val="00492CAD"/>
    <w:rsid w:val="0049318E"/>
    <w:rsid w:val="00494538"/>
    <w:rsid w:val="0049456C"/>
    <w:rsid w:val="004949C9"/>
    <w:rsid w:val="0049515B"/>
    <w:rsid w:val="0049585D"/>
    <w:rsid w:val="00495D49"/>
    <w:rsid w:val="00495F6D"/>
    <w:rsid w:val="00495FBC"/>
    <w:rsid w:val="00496677"/>
    <w:rsid w:val="00497384"/>
    <w:rsid w:val="004A0C8E"/>
    <w:rsid w:val="004A1060"/>
    <w:rsid w:val="004A1A21"/>
    <w:rsid w:val="004A44BD"/>
    <w:rsid w:val="004A4783"/>
    <w:rsid w:val="004A5149"/>
    <w:rsid w:val="004A54EF"/>
    <w:rsid w:val="004A5564"/>
    <w:rsid w:val="004A55CC"/>
    <w:rsid w:val="004A5961"/>
    <w:rsid w:val="004A62C4"/>
    <w:rsid w:val="004A678C"/>
    <w:rsid w:val="004A72A7"/>
    <w:rsid w:val="004B1576"/>
    <w:rsid w:val="004B190A"/>
    <w:rsid w:val="004B296B"/>
    <w:rsid w:val="004B5127"/>
    <w:rsid w:val="004B5B87"/>
    <w:rsid w:val="004B5F21"/>
    <w:rsid w:val="004B70C9"/>
    <w:rsid w:val="004B72B5"/>
    <w:rsid w:val="004C096B"/>
    <w:rsid w:val="004C0AB7"/>
    <w:rsid w:val="004C0B76"/>
    <w:rsid w:val="004C14FB"/>
    <w:rsid w:val="004C1568"/>
    <w:rsid w:val="004C1EFE"/>
    <w:rsid w:val="004C2249"/>
    <w:rsid w:val="004C2F38"/>
    <w:rsid w:val="004C33A1"/>
    <w:rsid w:val="004C3D86"/>
    <w:rsid w:val="004C4E75"/>
    <w:rsid w:val="004C54D5"/>
    <w:rsid w:val="004C5F39"/>
    <w:rsid w:val="004C625E"/>
    <w:rsid w:val="004C6F16"/>
    <w:rsid w:val="004C7353"/>
    <w:rsid w:val="004C79D6"/>
    <w:rsid w:val="004D0572"/>
    <w:rsid w:val="004D0FC7"/>
    <w:rsid w:val="004D1826"/>
    <w:rsid w:val="004D1A8C"/>
    <w:rsid w:val="004D2499"/>
    <w:rsid w:val="004D2ACC"/>
    <w:rsid w:val="004D2B4D"/>
    <w:rsid w:val="004D2E1A"/>
    <w:rsid w:val="004D2EFC"/>
    <w:rsid w:val="004D3001"/>
    <w:rsid w:val="004D42FB"/>
    <w:rsid w:val="004D5106"/>
    <w:rsid w:val="004D6483"/>
    <w:rsid w:val="004D6540"/>
    <w:rsid w:val="004D67D3"/>
    <w:rsid w:val="004D69F4"/>
    <w:rsid w:val="004D7A5C"/>
    <w:rsid w:val="004E077C"/>
    <w:rsid w:val="004E0A02"/>
    <w:rsid w:val="004E0C33"/>
    <w:rsid w:val="004E0C78"/>
    <w:rsid w:val="004E23B7"/>
    <w:rsid w:val="004E24BB"/>
    <w:rsid w:val="004E2AFB"/>
    <w:rsid w:val="004E4014"/>
    <w:rsid w:val="004E45A8"/>
    <w:rsid w:val="004E5077"/>
    <w:rsid w:val="004E5906"/>
    <w:rsid w:val="004E596D"/>
    <w:rsid w:val="004E66DE"/>
    <w:rsid w:val="004F008C"/>
    <w:rsid w:val="004F0256"/>
    <w:rsid w:val="004F083D"/>
    <w:rsid w:val="004F0E5C"/>
    <w:rsid w:val="004F368E"/>
    <w:rsid w:val="004F36C9"/>
    <w:rsid w:val="004F3FCE"/>
    <w:rsid w:val="004F4163"/>
    <w:rsid w:val="004F4B85"/>
    <w:rsid w:val="004F5AEF"/>
    <w:rsid w:val="004F5DB0"/>
    <w:rsid w:val="004F60B2"/>
    <w:rsid w:val="004F6839"/>
    <w:rsid w:val="004F7E17"/>
    <w:rsid w:val="005010D4"/>
    <w:rsid w:val="005015BB"/>
    <w:rsid w:val="00501749"/>
    <w:rsid w:val="005017F6"/>
    <w:rsid w:val="00501A03"/>
    <w:rsid w:val="00502A14"/>
    <w:rsid w:val="00502EF9"/>
    <w:rsid w:val="00503E2F"/>
    <w:rsid w:val="00503FDC"/>
    <w:rsid w:val="0050497F"/>
    <w:rsid w:val="00505084"/>
    <w:rsid w:val="005069EA"/>
    <w:rsid w:val="00507201"/>
    <w:rsid w:val="005075DA"/>
    <w:rsid w:val="0050778C"/>
    <w:rsid w:val="00507BCA"/>
    <w:rsid w:val="00510205"/>
    <w:rsid w:val="005106B9"/>
    <w:rsid w:val="00510DB3"/>
    <w:rsid w:val="00510F21"/>
    <w:rsid w:val="005111D2"/>
    <w:rsid w:val="00511414"/>
    <w:rsid w:val="0051250D"/>
    <w:rsid w:val="00513C7D"/>
    <w:rsid w:val="00513CB4"/>
    <w:rsid w:val="00513F30"/>
    <w:rsid w:val="00514ED9"/>
    <w:rsid w:val="005157C2"/>
    <w:rsid w:val="005157F9"/>
    <w:rsid w:val="005160E6"/>
    <w:rsid w:val="00520AF6"/>
    <w:rsid w:val="005210EB"/>
    <w:rsid w:val="00521BED"/>
    <w:rsid w:val="00521E4B"/>
    <w:rsid w:val="00521EE3"/>
    <w:rsid w:val="00524808"/>
    <w:rsid w:val="00525036"/>
    <w:rsid w:val="00525EEB"/>
    <w:rsid w:val="0052626B"/>
    <w:rsid w:val="005264DA"/>
    <w:rsid w:val="00526901"/>
    <w:rsid w:val="00526B16"/>
    <w:rsid w:val="005274E8"/>
    <w:rsid w:val="005276BA"/>
    <w:rsid w:val="005303D2"/>
    <w:rsid w:val="00530EDE"/>
    <w:rsid w:val="00530F74"/>
    <w:rsid w:val="00531027"/>
    <w:rsid w:val="00531511"/>
    <w:rsid w:val="00531E73"/>
    <w:rsid w:val="00532002"/>
    <w:rsid w:val="00532916"/>
    <w:rsid w:val="005329FB"/>
    <w:rsid w:val="00532C50"/>
    <w:rsid w:val="00533490"/>
    <w:rsid w:val="0053539D"/>
    <w:rsid w:val="00536FAA"/>
    <w:rsid w:val="0053744C"/>
    <w:rsid w:val="005377C9"/>
    <w:rsid w:val="0054111D"/>
    <w:rsid w:val="005419C1"/>
    <w:rsid w:val="00541DFB"/>
    <w:rsid w:val="005422E3"/>
    <w:rsid w:val="0054256F"/>
    <w:rsid w:val="005429AB"/>
    <w:rsid w:val="00543F1C"/>
    <w:rsid w:val="00543FDD"/>
    <w:rsid w:val="005440E5"/>
    <w:rsid w:val="00544180"/>
    <w:rsid w:val="00544185"/>
    <w:rsid w:val="00545115"/>
    <w:rsid w:val="00545569"/>
    <w:rsid w:val="00545CD6"/>
    <w:rsid w:val="00545E98"/>
    <w:rsid w:val="005466AD"/>
    <w:rsid w:val="00546CC1"/>
    <w:rsid w:val="00546EA0"/>
    <w:rsid w:val="00547B23"/>
    <w:rsid w:val="005500D5"/>
    <w:rsid w:val="0055018E"/>
    <w:rsid w:val="0055070B"/>
    <w:rsid w:val="00550E14"/>
    <w:rsid w:val="0055117F"/>
    <w:rsid w:val="0055133B"/>
    <w:rsid w:val="00551373"/>
    <w:rsid w:val="00551443"/>
    <w:rsid w:val="00551CEA"/>
    <w:rsid w:val="0055235F"/>
    <w:rsid w:val="00553330"/>
    <w:rsid w:val="00553855"/>
    <w:rsid w:val="0055437F"/>
    <w:rsid w:val="00554D7C"/>
    <w:rsid w:val="00554F26"/>
    <w:rsid w:val="00554F2E"/>
    <w:rsid w:val="0056031F"/>
    <w:rsid w:val="00561150"/>
    <w:rsid w:val="005616E6"/>
    <w:rsid w:val="0056236F"/>
    <w:rsid w:val="00562C39"/>
    <w:rsid w:val="0056302B"/>
    <w:rsid w:val="005637F7"/>
    <w:rsid w:val="00563821"/>
    <w:rsid w:val="005639D6"/>
    <w:rsid w:val="00563B72"/>
    <w:rsid w:val="00563DB0"/>
    <w:rsid w:val="005645C0"/>
    <w:rsid w:val="00564A4E"/>
    <w:rsid w:val="00564A97"/>
    <w:rsid w:val="00565004"/>
    <w:rsid w:val="00565491"/>
    <w:rsid w:val="00565AD1"/>
    <w:rsid w:val="00565EB3"/>
    <w:rsid w:val="00566457"/>
    <w:rsid w:val="00566584"/>
    <w:rsid w:val="0056674D"/>
    <w:rsid w:val="005667E5"/>
    <w:rsid w:val="00566E85"/>
    <w:rsid w:val="00566FC3"/>
    <w:rsid w:val="00567FD6"/>
    <w:rsid w:val="005700C5"/>
    <w:rsid w:val="00570144"/>
    <w:rsid w:val="0057050A"/>
    <w:rsid w:val="00571357"/>
    <w:rsid w:val="00571BC8"/>
    <w:rsid w:val="00572509"/>
    <w:rsid w:val="005731A4"/>
    <w:rsid w:val="005739D2"/>
    <w:rsid w:val="00573D77"/>
    <w:rsid w:val="00573E9C"/>
    <w:rsid w:val="005742A7"/>
    <w:rsid w:val="005743B2"/>
    <w:rsid w:val="0057451C"/>
    <w:rsid w:val="00574EA4"/>
    <w:rsid w:val="005752D5"/>
    <w:rsid w:val="00575DBD"/>
    <w:rsid w:val="00577001"/>
    <w:rsid w:val="0057734E"/>
    <w:rsid w:val="00577603"/>
    <w:rsid w:val="00577D36"/>
    <w:rsid w:val="00580CCD"/>
    <w:rsid w:val="00580E63"/>
    <w:rsid w:val="00580E8A"/>
    <w:rsid w:val="005813C8"/>
    <w:rsid w:val="00581724"/>
    <w:rsid w:val="005822BB"/>
    <w:rsid w:val="00582625"/>
    <w:rsid w:val="005839AF"/>
    <w:rsid w:val="00583C59"/>
    <w:rsid w:val="005841EF"/>
    <w:rsid w:val="00584739"/>
    <w:rsid w:val="00584B90"/>
    <w:rsid w:val="00584F3B"/>
    <w:rsid w:val="0058523C"/>
    <w:rsid w:val="005857E6"/>
    <w:rsid w:val="0058596E"/>
    <w:rsid w:val="00585D26"/>
    <w:rsid w:val="00586298"/>
    <w:rsid w:val="005865B7"/>
    <w:rsid w:val="005868CD"/>
    <w:rsid w:val="005873C5"/>
    <w:rsid w:val="00587B99"/>
    <w:rsid w:val="00587ED3"/>
    <w:rsid w:val="0059038C"/>
    <w:rsid w:val="00590645"/>
    <w:rsid w:val="005910C0"/>
    <w:rsid w:val="00591158"/>
    <w:rsid w:val="0059147C"/>
    <w:rsid w:val="005916DB"/>
    <w:rsid w:val="005917AE"/>
    <w:rsid w:val="00592177"/>
    <w:rsid w:val="00592F60"/>
    <w:rsid w:val="005934AD"/>
    <w:rsid w:val="005936FD"/>
    <w:rsid w:val="00593CCE"/>
    <w:rsid w:val="00593F56"/>
    <w:rsid w:val="005940E7"/>
    <w:rsid w:val="00594C92"/>
    <w:rsid w:val="00594F11"/>
    <w:rsid w:val="00595807"/>
    <w:rsid w:val="005969F7"/>
    <w:rsid w:val="00597029"/>
    <w:rsid w:val="00597DF5"/>
    <w:rsid w:val="005A0271"/>
    <w:rsid w:val="005A1B39"/>
    <w:rsid w:val="005A27DD"/>
    <w:rsid w:val="005A2A43"/>
    <w:rsid w:val="005A40BD"/>
    <w:rsid w:val="005A4A54"/>
    <w:rsid w:val="005A4E0F"/>
    <w:rsid w:val="005A5A52"/>
    <w:rsid w:val="005A5B31"/>
    <w:rsid w:val="005A5FA3"/>
    <w:rsid w:val="005A6A77"/>
    <w:rsid w:val="005A6E37"/>
    <w:rsid w:val="005A7305"/>
    <w:rsid w:val="005A7D33"/>
    <w:rsid w:val="005B0145"/>
    <w:rsid w:val="005B0E78"/>
    <w:rsid w:val="005B1972"/>
    <w:rsid w:val="005B1D19"/>
    <w:rsid w:val="005B3688"/>
    <w:rsid w:val="005B393F"/>
    <w:rsid w:val="005B4380"/>
    <w:rsid w:val="005B4CE5"/>
    <w:rsid w:val="005B4E97"/>
    <w:rsid w:val="005B5E20"/>
    <w:rsid w:val="005B608D"/>
    <w:rsid w:val="005B68E2"/>
    <w:rsid w:val="005B7A40"/>
    <w:rsid w:val="005B7B4A"/>
    <w:rsid w:val="005C0096"/>
    <w:rsid w:val="005C0139"/>
    <w:rsid w:val="005C070A"/>
    <w:rsid w:val="005C144E"/>
    <w:rsid w:val="005C309D"/>
    <w:rsid w:val="005C4789"/>
    <w:rsid w:val="005C5498"/>
    <w:rsid w:val="005C58C3"/>
    <w:rsid w:val="005C5E9F"/>
    <w:rsid w:val="005C6E44"/>
    <w:rsid w:val="005C722B"/>
    <w:rsid w:val="005C7B9F"/>
    <w:rsid w:val="005D0FA1"/>
    <w:rsid w:val="005D0FF2"/>
    <w:rsid w:val="005D2633"/>
    <w:rsid w:val="005D313B"/>
    <w:rsid w:val="005D3159"/>
    <w:rsid w:val="005D3280"/>
    <w:rsid w:val="005D3F2D"/>
    <w:rsid w:val="005D41D0"/>
    <w:rsid w:val="005D44DF"/>
    <w:rsid w:val="005D48A2"/>
    <w:rsid w:val="005D50C9"/>
    <w:rsid w:val="005D599B"/>
    <w:rsid w:val="005E041D"/>
    <w:rsid w:val="005E08A1"/>
    <w:rsid w:val="005E0C5F"/>
    <w:rsid w:val="005E1133"/>
    <w:rsid w:val="005E1C20"/>
    <w:rsid w:val="005E3561"/>
    <w:rsid w:val="005E35E0"/>
    <w:rsid w:val="005E3E6C"/>
    <w:rsid w:val="005E4DCF"/>
    <w:rsid w:val="005E7417"/>
    <w:rsid w:val="005E7FC8"/>
    <w:rsid w:val="005F0D49"/>
    <w:rsid w:val="005F0F76"/>
    <w:rsid w:val="005F0FFB"/>
    <w:rsid w:val="005F1CFD"/>
    <w:rsid w:val="005F25DB"/>
    <w:rsid w:val="005F27E3"/>
    <w:rsid w:val="005F2AD2"/>
    <w:rsid w:val="005F32AC"/>
    <w:rsid w:val="005F3881"/>
    <w:rsid w:val="005F4E93"/>
    <w:rsid w:val="005F655F"/>
    <w:rsid w:val="005F687A"/>
    <w:rsid w:val="005F6A80"/>
    <w:rsid w:val="005F79D8"/>
    <w:rsid w:val="00600512"/>
    <w:rsid w:val="00600572"/>
    <w:rsid w:val="0060066B"/>
    <w:rsid w:val="00600780"/>
    <w:rsid w:val="00600E6B"/>
    <w:rsid w:val="0060188C"/>
    <w:rsid w:val="00601EE9"/>
    <w:rsid w:val="00602121"/>
    <w:rsid w:val="00603143"/>
    <w:rsid w:val="0060349E"/>
    <w:rsid w:val="00603B86"/>
    <w:rsid w:val="00603DB5"/>
    <w:rsid w:val="00603F2C"/>
    <w:rsid w:val="00604760"/>
    <w:rsid w:val="00604E94"/>
    <w:rsid w:val="006058B7"/>
    <w:rsid w:val="00605973"/>
    <w:rsid w:val="00605C40"/>
    <w:rsid w:val="0060617B"/>
    <w:rsid w:val="006064A5"/>
    <w:rsid w:val="00607150"/>
    <w:rsid w:val="00607598"/>
    <w:rsid w:val="00607E61"/>
    <w:rsid w:val="00607F88"/>
    <w:rsid w:val="0061016D"/>
    <w:rsid w:val="00610EA6"/>
    <w:rsid w:val="00611A02"/>
    <w:rsid w:val="00611A0A"/>
    <w:rsid w:val="006125C5"/>
    <w:rsid w:val="0061399D"/>
    <w:rsid w:val="00613C6E"/>
    <w:rsid w:val="006152DF"/>
    <w:rsid w:val="006154E1"/>
    <w:rsid w:val="00616AA2"/>
    <w:rsid w:val="00617097"/>
    <w:rsid w:val="00617A00"/>
    <w:rsid w:val="00622659"/>
    <w:rsid w:val="00623045"/>
    <w:rsid w:val="00623858"/>
    <w:rsid w:val="00623B69"/>
    <w:rsid w:val="006243D4"/>
    <w:rsid w:val="00624727"/>
    <w:rsid w:val="00625299"/>
    <w:rsid w:val="00625654"/>
    <w:rsid w:val="00625FA9"/>
    <w:rsid w:val="006261EA"/>
    <w:rsid w:val="00627834"/>
    <w:rsid w:val="00627A44"/>
    <w:rsid w:val="00627B8F"/>
    <w:rsid w:val="00627BAC"/>
    <w:rsid w:val="006300E3"/>
    <w:rsid w:val="006317BF"/>
    <w:rsid w:val="00631E6A"/>
    <w:rsid w:val="006321B5"/>
    <w:rsid w:val="00632864"/>
    <w:rsid w:val="00632A89"/>
    <w:rsid w:val="00633B7C"/>
    <w:rsid w:val="00634AF9"/>
    <w:rsid w:val="00634E28"/>
    <w:rsid w:val="0063508B"/>
    <w:rsid w:val="006352B0"/>
    <w:rsid w:val="00635401"/>
    <w:rsid w:val="00635651"/>
    <w:rsid w:val="00635B81"/>
    <w:rsid w:val="0063681D"/>
    <w:rsid w:val="00636DB3"/>
    <w:rsid w:val="00637537"/>
    <w:rsid w:val="00637D7F"/>
    <w:rsid w:val="00640821"/>
    <w:rsid w:val="006417C5"/>
    <w:rsid w:val="00642F54"/>
    <w:rsid w:val="00643422"/>
    <w:rsid w:val="00643D4D"/>
    <w:rsid w:val="00645947"/>
    <w:rsid w:val="00647486"/>
    <w:rsid w:val="00651885"/>
    <w:rsid w:val="00651D64"/>
    <w:rsid w:val="006520AB"/>
    <w:rsid w:val="00652155"/>
    <w:rsid w:val="00653183"/>
    <w:rsid w:val="0065343E"/>
    <w:rsid w:val="0065382A"/>
    <w:rsid w:val="00653B4C"/>
    <w:rsid w:val="00654739"/>
    <w:rsid w:val="00654C07"/>
    <w:rsid w:val="00655493"/>
    <w:rsid w:val="006558D7"/>
    <w:rsid w:val="00656145"/>
    <w:rsid w:val="00657B6F"/>
    <w:rsid w:val="00657E32"/>
    <w:rsid w:val="00657EC8"/>
    <w:rsid w:val="00660EF1"/>
    <w:rsid w:val="00661194"/>
    <w:rsid w:val="006612E2"/>
    <w:rsid w:val="00661997"/>
    <w:rsid w:val="00661A2F"/>
    <w:rsid w:val="00661EEC"/>
    <w:rsid w:val="006626C1"/>
    <w:rsid w:val="0066304A"/>
    <w:rsid w:val="0066319A"/>
    <w:rsid w:val="00663335"/>
    <w:rsid w:val="00664346"/>
    <w:rsid w:val="00664371"/>
    <w:rsid w:val="00664FFD"/>
    <w:rsid w:val="006653BB"/>
    <w:rsid w:val="00665468"/>
    <w:rsid w:val="006658C3"/>
    <w:rsid w:val="006659EE"/>
    <w:rsid w:val="00665C28"/>
    <w:rsid w:val="0067202D"/>
    <w:rsid w:val="006722AE"/>
    <w:rsid w:val="0067241C"/>
    <w:rsid w:val="00672678"/>
    <w:rsid w:val="00672E96"/>
    <w:rsid w:val="006738F1"/>
    <w:rsid w:val="00674081"/>
    <w:rsid w:val="00674516"/>
    <w:rsid w:val="006753C2"/>
    <w:rsid w:val="00675DCA"/>
    <w:rsid w:val="006760AE"/>
    <w:rsid w:val="00676893"/>
    <w:rsid w:val="00676BD0"/>
    <w:rsid w:val="00677000"/>
    <w:rsid w:val="00677E52"/>
    <w:rsid w:val="00680352"/>
    <w:rsid w:val="0068060F"/>
    <w:rsid w:val="00680641"/>
    <w:rsid w:val="0068073A"/>
    <w:rsid w:val="00680784"/>
    <w:rsid w:val="006819E0"/>
    <w:rsid w:val="00681E1E"/>
    <w:rsid w:val="00682AF7"/>
    <w:rsid w:val="0068424A"/>
    <w:rsid w:val="00685CA1"/>
    <w:rsid w:val="006861DA"/>
    <w:rsid w:val="0068627D"/>
    <w:rsid w:val="00687259"/>
    <w:rsid w:val="00687655"/>
    <w:rsid w:val="00687960"/>
    <w:rsid w:val="00687A43"/>
    <w:rsid w:val="00687D6E"/>
    <w:rsid w:val="006922A4"/>
    <w:rsid w:val="00692767"/>
    <w:rsid w:val="00692BD6"/>
    <w:rsid w:val="00693222"/>
    <w:rsid w:val="0069337E"/>
    <w:rsid w:val="006949B4"/>
    <w:rsid w:val="00695035"/>
    <w:rsid w:val="00695C4C"/>
    <w:rsid w:val="00696091"/>
    <w:rsid w:val="006962ED"/>
    <w:rsid w:val="006975B3"/>
    <w:rsid w:val="006A0727"/>
    <w:rsid w:val="006A13C2"/>
    <w:rsid w:val="006A190E"/>
    <w:rsid w:val="006A1ECC"/>
    <w:rsid w:val="006A2BAE"/>
    <w:rsid w:val="006A2D10"/>
    <w:rsid w:val="006A300B"/>
    <w:rsid w:val="006A3AC4"/>
    <w:rsid w:val="006A3C17"/>
    <w:rsid w:val="006A3E22"/>
    <w:rsid w:val="006A48C2"/>
    <w:rsid w:val="006A5995"/>
    <w:rsid w:val="006A5A3F"/>
    <w:rsid w:val="006A5C0D"/>
    <w:rsid w:val="006A5E5E"/>
    <w:rsid w:val="006A68BE"/>
    <w:rsid w:val="006A7524"/>
    <w:rsid w:val="006A7676"/>
    <w:rsid w:val="006A7749"/>
    <w:rsid w:val="006B0089"/>
    <w:rsid w:val="006B02E9"/>
    <w:rsid w:val="006B0ED2"/>
    <w:rsid w:val="006B12AE"/>
    <w:rsid w:val="006B1C5D"/>
    <w:rsid w:val="006B1C71"/>
    <w:rsid w:val="006B2019"/>
    <w:rsid w:val="006B2BF8"/>
    <w:rsid w:val="006B415A"/>
    <w:rsid w:val="006B5AF0"/>
    <w:rsid w:val="006B5BC1"/>
    <w:rsid w:val="006B60D6"/>
    <w:rsid w:val="006B6147"/>
    <w:rsid w:val="006B6188"/>
    <w:rsid w:val="006B7890"/>
    <w:rsid w:val="006B79BA"/>
    <w:rsid w:val="006B7AAA"/>
    <w:rsid w:val="006C0EA8"/>
    <w:rsid w:val="006C21D7"/>
    <w:rsid w:val="006C2497"/>
    <w:rsid w:val="006C2648"/>
    <w:rsid w:val="006C2EAD"/>
    <w:rsid w:val="006C3507"/>
    <w:rsid w:val="006C3A4B"/>
    <w:rsid w:val="006C3ACC"/>
    <w:rsid w:val="006C3CB5"/>
    <w:rsid w:val="006C420D"/>
    <w:rsid w:val="006C5571"/>
    <w:rsid w:val="006C5771"/>
    <w:rsid w:val="006C57A2"/>
    <w:rsid w:val="006C5D7C"/>
    <w:rsid w:val="006C64BB"/>
    <w:rsid w:val="006C67E9"/>
    <w:rsid w:val="006C6E4D"/>
    <w:rsid w:val="006C6EE2"/>
    <w:rsid w:val="006C7907"/>
    <w:rsid w:val="006D0CF0"/>
    <w:rsid w:val="006D18B8"/>
    <w:rsid w:val="006D1D4C"/>
    <w:rsid w:val="006D3059"/>
    <w:rsid w:val="006D3212"/>
    <w:rsid w:val="006D646A"/>
    <w:rsid w:val="006D6990"/>
    <w:rsid w:val="006D75EF"/>
    <w:rsid w:val="006D77BE"/>
    <w:rsid w:val="006D7FEC"/>
    <w:rsid w:val="006E0844"/>
    <w:rsid w:val="006E2CDD"/>
    <w:rsid w:val="006E2D75"/>
    <w:rsid w:val="006E2E58"/>
    <w:rsid w:val="006E3F97"/>
    <w:rsid w:val="006E4112"/>
    <w:rsid w:val="006E4A08"/>
    <w:rsid w:val="006E535A"/>
    <w:rsid w:val="006E5562"/>
    <w:rsid w:val="006E5D48"/>
    <w:rsid w:val="006E5D87"/>
    <w:rsid w:val="006E628D"/>
    <w:rsid w:val="006E6408"/>
    <w:rsid w:val="006E6564"/>
    <w:rsid w:val="006E70E4"/>
    <w:rsid w:val="006E7D1B"/>
    <w:rsid w:val="006F107C"/>
    <w:rsid w:val="006F129B"/>
    <w:rsid w:val="006F2518"/>
    <w:rsid w:val="006F2743"/>
    <w:rsid w:val="006F280E"/>
    <w:rsid w:val="006F2BDE"/>
    <w:rsid w:val="006F3423"/>
    <w:rsid w:val="006F387D"/>
    <w:rsid w:val="006F3C08"/>
    <w:rsid w:val="006F44E7"/>
    <w:rsid w:val="006F534B"/>
    <w:rsid w:val="006F5D79"/>
    <w:rsid w:val="006F5DE5"/>
    <w:rsid w:val="006F601D"/>
    <w:rsid w:val="006F60F8"/>
    <w:rsid w:val="006F725E"/>
    <w:rsid w:val="006F7529"/>
    <w:rsid w:val="006F7846"/>
    <w:rsid w:val="00700AC8"/>
    <w:rsid w:val="00700B70"/>
    <w:rsid w:val="00700F03"/>
    <w:rsid w:val="007014FA"/>
    <w:rsid w:val="0070282E"/>
    <w:rsid w:val="00703BD8"/>
    <w:rsid w:val="0070492F"/>
    <w:rsid w:val="007053C6"/>
    <w:rsid w:val="007056A3"/>
    <w:rsid w:val="007059D4"/>
    <w:rsid w:val="007078B1"/>
    <w:rsid w:val="00710EEA"/>
    <w:rsid w:val="007114EC"/>
    <w:rsid w:val="0071215B"/>
    <w:rsid w:val="0071247F"/>
    <w:rsid w:val="00713556"/>
    <w:rsid w:val="00714357"/>
    <w:rsid w:val="007144FA"/>
    <w:rsid w:val="0071498A"/>
    <w:rsid w:val="00715480"/>
    <w:rsid w:val="00715A32"/>
    <w:rsid w:val="00716640"/>
    <w:rsid w:val="00716A2A"/>
    <w:rsid w:val="00717070"/>
    <w:rsid w:val="00717156"/>
    <w:rsid w:val="0071755C"/>
    <w:rsid w:val="00717697"/>
    <w:rsid w:val="00717CEF"/>
    <w:rsid w:val="00717EB4"/>
    <w:rsid w:val="007202F7"/>
    <w:rsid w:val="007203DE"/>
    <w:rsid w:val="00721554"/>
    <w:rsid w:val="0072206C"/>
    <w:rsid w:val="007225A8"/>
    <w:rsid w:val="00722C5B"/>
    <w:rsid w:val="00724807"/>
    <w:rsid w:val="0072577F"/>
    <w:rsid w:val="007257ED"/>
    <w:rsid w:val="00726011"/>
    <w:rsid w:val="00726798"/>
    <w:rsid w:val="0072679C"/>
    <w:rsid w:val="0072752C"/>
    <w:rsid w:val="007278B8"/>
    <w:rsid w:val="00727CA0"/>
    <w:rsid w:val="00727DDB"/>
    <w:rsid w:val="007310BD"/>
    <w:rsid w:val="0073240B"/>
    <w:rsid w:val="00732695"/>
    <w:rsid w:val="00732B5D"/>
    <w:rsid w:val="00732BE4"/>
    <w:rsid w:val="00732FBF"/>
    <w:rsid w:val="00733614"/>
    <w:rsid w:val="00733688"/>
    <w:rsid w:val="00733C99"/>
    <w:rsid w:val="00734037"/>
    <w:rsid w:val="00734470"/>
    <w:rsid w:val="00735B4D"/>
    <w:rsid w:val="007363A4"/>
    <w:rsid w:val="00737272"/>
    <w:rsid w:val="00737B56"/>
    <w:rsid w:val="00740A25"/>
    <w:rsid w:val="00740C3C"/>
    <w:rsid w:val="007419BC"/>
    <w:rsid w:val="00741EF2"/>
    <w:rsid w:val="0074230C"/>
    <w:rsid w:val="007435FC"/>
    <w:rsid w:val="00743EE9"/>
    <w:rsid w:val="00744023"/>
    <w:rsid w:val="007446DD"/>
    <w:rsid w:val="007449E7"/>
    <w:rsid w:val="0074500A"/>
    <w:rsid w:val="00745A61"/>
    <w:rsid w:val="0074681A"/>
    <w:rsid w:val="00746836"/>
    <w:rsid w:val="00746B8B"/>
    <w:rsid w:val="00746CB1"/>
    <w:rsid w:val="007474BD"/>
    <w:rsid w:val="007477E1"/>
    <w:rsid w:val="007479C7"/>
    <w:rsid w:val="007502F2"/>
    <w:rsid w:val="007507D4"/>
    <w:rsid w:val="0075117E"/>
    <w:rsid w:val="007529DD"/>
    <w:rsid w:val="00752F45"/>
    <w:rsid w:val="007533B3"/>
    <w:rsid w:val="00754467"/>
    <w:rsid w:val="00757344"/>
    <w:rsid w:val="0076098F"/>
    <w:rsid w:val="00761715"/>
    <w:rsid w:val="00762A96"/>
    <w:rsid w:val="00762E0C"/>
    <w:rsid w:val="007634E6"/>
    <w:rsid w:val="00763616"/>
    <w:rsid w:val="00764015"/>
    <w:rsid w:val="007644D7"/>
    <w:rsid w:val="00765159"/>
    <w:rsid w:val="007657A9"/>
    <w:rsid w:val="0076636E"/>
    <w:rsid w:val="00766661"/>
    <w:rsid w:val="00766F6E"/>
    <w:rsid w:val="007679CA"/>
    <w:rsid w:val="007708FF"/>
    <w:rsid w:val="007712BA"/>
    <w:rsid w:val="00771655"/>
    <w:rsid w:val="00771A51"/>
    <w:rsid w:val="00773236"/>
    <w:rsid w:val="007751E1"/>
    <w:rsid w:val="0077535E"/>
    <w:rsid w:val="00775388"/>
    <w:rsid w:val="00775F53"/>
    <w:rsid w:val="007760CE"/>
    <w:rsid w:val="0077632E"/>
    <w:rsid w:val="0077667C"/>
    <w:rsid w:val="00780863"/>
    <w:rsid w:val="007808F8"/>
    <w:rsid w:val="0078210E"/>
    <w:rsid w:val="007844C1"/>
    <w:rsid w:val="007847F3"/>
    <w:rsid w:val="007849EE"/>
    <w:rsid w:val="007852EE"/>
    <w:rsid w:val="00785EEA"/>
    <w:rsid w:val="00786A28"/>
    <w:rsid w:val="0078748A"/>
    <w:rsid w:val="007876AA"/>
    <w:rsid w:val="007877F8"/>
    <w:rsid w:val="00787C3F"/>
    <w:rsid w:val="0079198F"/>
    <w:rsid w:val="00791A22"/>
    <w:rsid w:val="00791BCC"/>
    <w:rsid w:val="00791C65"/>
    <w:rsid w:val="007922D3"/>
    <w:rsid w:val="00793573"/>
    <w:rsid w:val="00793830"/>
    <w:rsid w:val="00793C24"/>
    <w:rsid w:val="00795B4B"/>
    <w:rsid w:val="00795F38"/>
    <w:rsid w:val="00796044"/>
    <w:rsid w:val="00796628"/>
    <w:rsid w:val="00796843"/>
    <w:rsid w:val="00796C27"/>
    <w:rsid w:val="007971A3"/>
    <w:rsid w:val="007973AC"/>
    <w:rsid w:val="007A00A8"/>
    <w:rsid w:val="007A04A4"/>
    <w:rsid w:val="007A0BE8"/>
    <w:rsid w:val="007A183C"/>
    <w:rsid w:val="007A1894"/>
    <w:rsid w:val="007A1AA3"/>
    <w:rsid w:val="007A21A2"/>
    <w:rsid w:val="007A27B6"/>
    <w:rsid w:val="007A31F1"/>
    <w:rsid w:val="007A3730"/>
    <w:rsid w:val="007A3A21"/>
    <w:rsid w:val="007A3A4B"/>
    <w:rsid w:val="007A3DFA"/>
    <w:rsid w:val="007A485D"/>
    <w:rsid w:val="007A505A"/>
    <w:rsid w:val="007A5AD1"/>
    <w:rsid w:val="007A6FD8"/>
    <w:rsid w:val="007A7334"/>
    <w:rsid w:val="007A73B3"/>
    <w:rsid w:val="007A7448"/>
    <w:rsid w:val="007A786C"/>
    <w:rsid w:val="007A789C"/>
    <w:rsid w:val="007A78BA"/>
    <w:rsid w:val="007A7A20"/>
    <w:rsid w:val="007B0607"/>
    <w:rsid w:val="007B0965"/>
    <w:rsid w:val="007B1B1C"/>
    <w:rsid w:val="007B1EB9"/>
    <w:rsid w:val="007B436C"/>
    <w:rsid w:val="007B476E"/>
    <w:rsid w:val="007B48A3"/>
    <w:rsid w:val="007B490C"/>
    <w:rsid w:val="007B4D82"/>
    <w:rsid w:val="007B51FC"/>
    <w:rsid w:val="007B5949"/>
    <w:rsid w:val="007B718B"/>
    <w:rsid w:val="007C029A"/>
    <w:rsid w:val="007C08FE"/>
    <w:rsid w:val="007C1806"/>
    <w:rsid w:val="007C2D9E"/>
    <w:rsid w:val="007C34ED"/>
    <w:rsid w:val="007C3FE2"/>
    <w:rsid w:val="007C6EBF"/>
    <w:rsid w:val="007C7707"/>
    <w:rsid w:val="007D0210"/>
    <w:rsid w:val="007D03BE"/>
    <w:rsid w:val="007D0C05"/>
    <w:rsid w:val="007D1260"/>
    <w:rsid w:val="007D155E"/>
    <w:rsid w:val="007D18DF"/>
    <w:rsid w:val="007D2A94"/>
    <w:rsid w:val="007D2C4A"/>
    <w:rsid w:val="007D38C0"/>
    <w:rsid w:val="007D398D"/>
    <w:rsid w:val="007D40B6"/>
    <w:rsid w:val="007D44AE"/>
    <w:rsid w:val="007D57E1"/>
    <w:rsid w:val="007D6739"/>
    <w:rsid w:val="007D7362"/>
    <w:rsid w:val="007D77E8"/>
    <w:rsid w:val="007D7B73"/>
    <w:rsid w:val="007E064A"/>
    <w:rsid w:val="007E1BF9"/>
    <w:rsid w:val="007E2810"/>
    <w:rsid w:val="007E298B"/>
    <w:rsid w:val="007E2F90"/>
    <w:rsid w:val="007E33BA"/>
    <w:rsid w:val="007E4EAC"/>
    <w:rsid w:val="007E5699"/>
    <w:rsid w:val="007E57BC"/>
    <w:rsid w:val="007E5D64"/>
    <w:rsid w:val="007E5D82"/>
    <w:rsid w:val="007E6154"/>
    <w:rsid w:val="007E68B9"/>
    <w:rsid w:val="007E7009"/>
    <w:rsid w:val="007E75EF"/>
    <w:rsid w:val="007E7AF4"/>
    <w:rsid w:val="007F0C0D"/>
    <w:rsid w:val="007F129A"/>
    <w:rsid w:val="007F1B1E"/>
    <w:rsid w:val="007F257B"/>
    <w:rsid w:val="007F2589"/>
    <w:rsid w:val="007F2669"/>
    <w:rsid w:val="007F2AC9"/>
    <w:rsid w:val="007F3431"/>
    <w:rsid w:val="007F3911"/>
    <w:rsid w:val="007F3AE6"/>
    <w:rsid w:val="007F4FCA"/>
    <w:rsid w:val="007F54DB"/>
    <w:rsid w:val="007F61AB"/>
    <w:rsid w:val="007F61E2"/>
    <w:rsid w:val="007F6383"/>
    <w:rsid w:val="007F64CA"/>
    <w:rsid w:val="007F7386"/>
    <w:rsid w:val="007F75A6"/>
    <w:rsid w:val="00800620"/>
    <w:rsid w:val="00800A7B"/>
    <w:rsid w:val="00802738"/>
    <w:rsid w:val="00802C82"/>
    <w:rsid w:val="00804444"/>
    <w:rsid w:val="00804665"/>
    <w:rsid w:val="00804E5F"/>
    <w:rsid w:val="008053B2"/>
    <w:rsid w:val="00805D53"/>
    <w:rsid w:val="00806480"/>
    <w:rsid w:val="00806BC6"/>
    <w:rsid w:val="00806CD3"/>
    <w:rsid w:val="0081007E"/>
    <w:rsid w:val="008101D7"/>
    <w:rsid w:val="0081020F"/>
    <w:rsid w:val="008106B0"/>
    <w:rsid w:val="00810E4B"/>
    <w:rsid w:val="008114A0"/>
    <w:rsid w:val="00811A30"/>
    <w:rsid w:val="00811F77"/>
    <w:rsid w:val="0081248C"/>
    <w:rsid w:val="008125C9"/>
    <w:rsid w:val="0081276A"/>
    <w:rsid w:val="00812956"/>
    <w:rsid w:val="00812C9B"/>
    <w:rsid w:val="00812E43"/>
    <w:rsid w:val="008136E3"/>
    <w:rsid w:val="008138DD"/>
    <w:rsid w:val="0081483F"/>
    <w:rsid w:val="0081496A"/>
    <w:rsid w:val="00814B44"/>
    <w:rsid w:val="0081503F"/>
    <w:rsid w:val="0081514B"/>
    <w:rsid w:val="0081538F"/>
    <w:rsid w:val="00817593"/>
    <w:rsid w:val="00817816"/>
    <w:rsid w:val="00817F49"/>
    <w:rsid w:val="00820382"/>
    <w:rsid w:val="008208ED"/>
    <w:rsid w:val="0082105F"/>
    <w:rsid w:val="00821A2D"/>
    <w:rsid w:val="008230A9"/>
    <w:rsid w:val="008238E7"/>
    <w:rsid w:val="0082488B"/>
    <w:rsid w:val="00825F8D"/>
    <w:rsid w:val="00826152"/>
    <w:rsid w:val="00827AAB"/>
    <w:rsid w:val="00830F2C"/>
    <w:rsid w:val="008314D0"/>
    <w:rsid w:val="00831822"/>
    <w:rsid w:val="00832A0B"/>
    <w:rsid w:val="00833357"/>
    <w:rsid w:val="00833470"/>
    <w:rsid w:val="008339E9"/>
    <w:rsid w:val="00834AC9"/>
    <w:rsid w:val="00834F45"/>
    <w:rsid w:val="00836ADD"/>
    <w:rsid w:val="008370C9"/>
    <w:rsid w:val="0083718B"/>
    <w:rsid w:val="008372F5"/>
    <w:rsid w:val="008375AB"/>
    <w:rsid w:val="00837A91"/>
    <w:rsid w:val="008401D0"/>
    <w:rsid w:val="008404F7"/>
    <w:rsid w:val="00840AC5"/>
    <w:rsid w:val="00841029"/>
    <w:rsid w:val="00841053"/>
    <w:rsid w:val="00841654"/>
    <w:rsid w:val="00841B9B"/>
    <w:rsid w:val="00842D5A"/>
    <w:rsid w:val="0084414C"/>
    <w:rsid w:val="00844912"/>
    <w:rsid w:val="00844932"/>
    <w:rsid w:val="00844A6C"/>
    <w:rsid w:val="00844DBE"/>
    <w:rsid w:val="0084526B"/>
    <w:rsid w:val="00845546"/>
    <w:rsid w:val="00846542"/>
    <w:rsid w:val="008474AD"/>
    <w:rsid w:val="00847FB0"/>
    <w:rsid w:val="0085025A"/>
    <w:rsid w:val="00850906"/>
    <w:rsid w:val="00851010"/>
    <w:rsid w:val="0085165A"/>
    <w:rsid w:val="00851A37"/>
    <w:rsid w:val="00852806"/>
    <w:rsid w:val="00852B1B"/>
    <w:rsid w:val="0085371C"/>
    <w:rsid w:val="00854A7A"/>
    <w:rsid w:val="008567C2"/>
    <w:rsid w:val="008570CA"/>
    <w:rsid w:val="0085716B"/>
    <w:rsid w:val="0085722A"/>
    <w:rsid w:val="00857937"/>
    <w:rsid w:val="008602FE"/>
    <w:rsid w:val="008606E9"/>
    <w:rsid w:val="00860869"/>
    <w:rsid w:val="0086118E"/>
    <w:rsid w:val="00861259"/>
    <w:rsid w:val="00861FB6"/>
    <w:rsid w:val="00862BA1"/>
    <w:rsid w:val="00862D54"/>
    <w:rsid w:val="00862F18"/>
    <w:rsid w:val="00863D73"/>
    <w:rsid w:val="00863ED7"/>
    <w:rsid w:val="008657B8"/>
    <w:rsid w:val="00865BD6"/>
    <w:rsid w:val="008669A0"/>
    <w:rsid w:val="00866B38"/>
    <w:rsid w:val="00866DEC"/>
    <w:rsid w:val="00866EF8"/>
    <w:rsid w:val="00870404"/>
    <w:rsid w:val="00870886"/>
    <w:rsid w:val="008716C0"/>
    <w:rsid w:val="00871736"/>
    <w:rsid w:val="00871CEA"/>
    <w:rsid w:val="00871DD8"/>
    <w:rsid w:val="00871FFB"/>
    <w:rsid w:val="008725D6"/>
    <w:rsid w:val="0087376F"/>
    <w:rsid w:val="008748FB"/>
    <w:rsid w:val="00874ACA"/>
    <w:rsid w:val="008754EB"/>
    <w:rsid w:val="00876D66"/>
    <w:rsid w:val="008771F4"/>
    <w:rsid w:val="008774CF"/>
    <w:rsid w:val="00877E4F"/>
    <w:rsid w:val="0088044D"/>
    <w:rsid w:val="00880CFF"/>
    <w:rsid w:val="00882B4F"/>
    <w:rsid w:val="008832F5"/>
    <w:rsid w:val="00883670"/>
    <w:rsid w:val="00883E9E"/>
    <w:rsid w:val="00883EBE"/>
    <w:rsid w:val="008842B0"/>
    <w:rsid w:val="00884BE3"/>
    <w:rsid w:val="008850A8"/>
    <w:rsid w:val="00885565"/>
    <w:rsid w:val="00885E06"/>
    <w:rsid w:val="008869C1"/>
    <w:rsid w:val="00886A13"/>
    <w:rsid w:val="0088734F"/>
    <w:rsid w:val="00887828"/>
    <w:rsid w:val="00890461"/>
    <w:rsid w:val="008905F2"/>
    <w:rsid w:val="00890AED"/>
    <w:rsid w:val="00890F4E"/>
    <w:rsid w:val="00891640"/>
    <w:rsid w:val="00891771"/>
    <w:rsid w:val="0089178F"/>
    <w:rsid w:val="00891D32"/>
    <w:rsid w:val="00891F4E"/>
    <w:rsid w:val="00891FB0"/>
    <w:rsid w:val="008924FA"/>
    <w:rsid w:val="0089273C"/>
    <w:rsid w:val="008932D8"/>
    <w:rsid w:val="0089350B"/>
    <w:rsid w:val="00894041"/>
    <w:rsid w:val="008940E1"/>
    <w:rsid w:val="00895A9C"/>
    <w:rsid w:val="00895FED"/>
    <w:rsid w:val="008961A3"/>
    <w:rsid w:val="008965E4"/>
    <w:rsid w:val="008A00C3"/>
    <w:rsid w:val="008A02F7"/>
    <w:rsid w:val="008A05DA"/>
    <w:rsid w:val="008A0BA3"/>
    <w:rsid w:val="008A0F01"/>
    <w:rsid w:val="008A101A"/>
    <w:rsid w:val="008A131F"/>
    <w:rsid w:val="008A16EA"/>
    <w:rsid w:val="008A2969"/>
    <w:rsid w:val="008A2C73"/>
    <w:rsid w:val="008A2C74"/>
    <w:rsid w:val="008A48EA"/>
    <w:rsid w:val="008A4A75"/>
    <w:rsid w:val="008A61A5"/>
    <w:rsid w:val="008A6284"/>
    <w:rsid w:val="008A7152"/>
    <w:rsid w:val="008A7F87"/>
    <w:rsid w:val="008B08BB"/>
    <w:rsid w:val="008B17F3"/>
    <w:rsid w:val="008B1B52"/>
    <w:rsid w:val="008B351A"/>
    <w:rsid w:val="008B3804"/>
    <w:rsid w:val="008B393F"/>
    <w:rsid w:val="008B4036"/>
    <w:rsid w:val="008B48A8"/>
    <w:rsid w:val="008B515C"/>
    <w:rsid w:val="008B57CA"/>
    <w:rsid w:val="008B6215"/>
    <w:rsid w:val="008B62E7"/>
    <w:rsid w:val="008B684D"/>
    <w:rsid w:val="008B6A38"/>
    <w:rsid w:val="008B765F"/>
    <w:rsid w:val="008B76DF"/>
    <w:rsid w:val="008B7A6F"/>
    <w:rsid w:val="008C0A72"/>
    <w:rsid w:val="008C0BF9"/>
    <w:rsid w:val="008C0C9C"/>
    <w:rsid w:val="008C0D2D"/>
    <w:rsid w:val="008C143E"/>
    <w:rsid w:val="008C15FD"/>
    <w:rsid w:val="008C1849"/>
    <w:rsid w:val="008C1F44"/>
    <w:rsid w:val="008C2BF6"/>
    <w:rsid w:val="008C33F6"/>
    <w:rsid w:val="008C3739"/>
    <w:rsid w:val="008C40B0"/>
    <w:rsid w:val="008C43BB"/>
    <w:rsid w:val="008C5293"/>
    <w:rsid w:val="008C5767"/>
    <w:rsid w:val="008C654D"/>
    <w:rsid w:val="008C673F"/>
    <w:rsid w:val="008C76E8"/>
    <w:rsid w:val="008C7995"/>
    <w:rsid w:val="008D0156"/>
    <w:rsid w:val="008D01C1"/>
    <w:rsid w:val="008D02EF"/>
    <w:rsid w:val="008D0638"/>
    <w:rsid w:val="008D1C8A"/>
    <w:rsid w:val="008D2971"/>
    <w:rsid w:val="008D3431"/>
    <w:rsid w:val="008D38F6"/>
    <w:rsid w:val="008D3D48"/>
    <w:rsid w:val="008D3F94"/>
    <w:rsid w:val="008D4380"/>
    <w:rsid w:val="008D467B"/>
    <w:rsid w:val="008D495B"/>
    <w:rsid w:val="008D4DE5"/>
    <w:rsid w:val="008D66A1"/>
    <w:rsid w:val="008D6E9A"/>
    <w:rsid w:val="008D6F6A"/>
    <w:rsid w:val="008D74B1"/>
    <w:rsid w:val="008D7D7A"/>
    <w:rsid w:val="008E08E5"/>
    <w:rsid w:val="008E0AB6"/>
    <w:rsid w:val="008E1ADC"/>
    <w:rsid w:val="008E1BAB"/>
    <w:rsid w:val="008E2A70"/>
    <w:rsid w:val="008E32A3"/>
    <w:rsid w:val="008E3FFD"/>
    <w:rsid w:val="008E40A7"/>
    <w:rsid w:val="008E4CD5"/>
    <w:rsid w:val="008E4F00"/>
    <w:rsid w:val="008E5832"/>
    <w:rsid w:val="008E60E3"/>
    <w:rsid w:val="008E6454"/>
    <w:rsid w:val="008E6A18"/>
    <w:rsid w:val="008E6CBF"/>
    <w:rsid w:val="008E776C"/>
    <w:rsid w:val="008E7780"/>
    <w:rsid w:val="008E78EE"/>
    <w:rsid w:val="008F195E"/>
    <w:rsid w:val="008F1EBA"/>
    <w:rsid w:val="008F25E8"/>
    <w:rsid w:val="008F31E0"/>
    <w:rsid w:val="008F3834"/>
    <w:rsid w:val="008F392F"/>
    <w:rsid w:val="008F4195"/>
    <w:rsid w:val="008F4F6F"/>
    <w:rsid w:val="008F4F97"/>
    <w:rsid w:val="008F5786"/>
    <w:rsid w:val="008F65D3"/>
    <w:rsid w:val="008F6E40"/>
    <w:rsid w:val="008F7197"/>
    <w:rsid w:val="0090022E"/>
    <w:rsid w:val="009002ED"/>
    <w:rsid w:val="009003BF"/>
    <w:rsid w:val="00901222"/>
    <w:rsid w:val="00901E1C"/>
    <w:rsid w:val="00901EB2"/>
    <w:rsid w:val="00903357"/>
    <w:rsid w:val="00904022"/>
    <w:rsid w:val="00904597"/>
    <w:rsid w:val="009051CF"/>
    <w:rsid w:val="00905401"/>
    <w:rsid w:val="00905C93"/>
    <w:rsid w:val="00906942"/>
    <w:rsid w:val="00906F97"/>
    <w:rsid w:val="00907625"/>
    <w:rsid w:val="00907810"/>
    <w:rsid w:val="009079F5"/>
    <w:rsid w:val="00910445"/>
    <w:rsid w:val="00910BC5"/>
    <w:rsid w:val="009113EA"/>
    <w:rsid w:val="00911756"/>
    <w:rsid w:val="00912578"/>
    <w:rsid w:val="00912847"/>
    <w:rsid w:val="009130F6"/>
    <w:rsid w:val="00913D33"/>
    <w:rsid w:val="00914D0E"/>
    <w:rsid w:val="009159A6"/>
    <w:rsid w:val="00915FAD"/>
    <w:rsid w:val="00916965"/>
    <w:rsid w:val="00920668"/>
    <w:rsid w:val="0092110A"/>
    <w:rsid w:val="009211B0"/>
    <w:rsid w:val="00921C68"/>
    <w:rsid w:val="00921DD5"/>
    <w:rsid w:val="00922830"/>
    <w:rsid w:val="009230A2"/>
    <w:rsid w:val="0092390C"/>
    <w:rsid w:val="00923C4E"/>
    <w:rsid w:val="0092543C"/>
    <w:rsid w:val="0092721E"/>
    <w:rsid w:val="00927387"/>
    <w:rsid w:val="0093030F"/>
    <w:rsid w:val="009307D1"/>
    <w:rsid w:val="00931A8F"/>
    <w:rsid w:val="0093217F"/>
    <w:rsid w:val="009321B4"/>
    <w:rsid w:val="0093294E"/>
    <w:rsid w:val="00932D4E"/>
    <w:rsid w:val="00933732"/>
    <w:rsid w:val="00934699"/>
    <w:rsid w:val="00935D8A"/>
    <w:rsid w:val="00935ED8"/>
    <w:rsid w:val="00935FA2"/>
    <w:rsid w:val="00936B42"/>
    <w:rsid w:val="009370A5"/>
    <w:rsid w:val="00937FEE"/>
    <w:rsid w:val="00940687"/>
    <w:rsid w:val="00940F4F"/>
    <w:rsid w:val="009414A9"/>
    <w:rsid w:val="00941572"/>
    <w:rsid w:val="00944798"/>
    <w:rsid w:val="00945175"/>
    <w:rsid w:val="0094564A"/>
    <w:rsid w:val="0094572E"/>
    <w:rsid w:val="00945D9A"/>
    <w:rsid w:val="00946019"/>
    <w:rsid w:val="00947197"/>
    <w:rsid w:val="00947A28"/>
    <w:rsid w:val="009508B0"/>
    <w:rsid w:val="00952085"/>
    <w:rsid w:val="00952CF5"/>
    <w:rsid w:val="009531A6"/>
    <w:rsid w:val="0095386E"/>
    <w:rsid w:val="00954404"/>
    <w:rsid w:val="00954484"/>
    <w:rsid w:val="0095623A"/>
    <w:rsid w:val="00957D65"/>
    <w:rsid w:val="00960042"/>
    <w:rsid w:val="00960371"/>
    <w:rsid w:val="00960E6D"/>
    <w:rsid w:val="00961C06"/>
    <w:rsid w:val="0096205C"/>
    <w:rsid w:val="009622B4"/>
    <w:rsid w:val="009623F8"/>
    <w:rsid w:val="009655B2"/>
    <w:rsid w:val="009659D2"/>
    <w:rsid w:val="00965A36"/>
    <w:rsid w:val="00965B49"/>
    <w:rsid w:val="00966E60"/>
    <w:rsid w:val="00967643"/>
    <w:rsid w:val="00967897"/>
    <w:rsid w:val="009678D2"/>
    <w:rsid w:val="00967C74"/>
    <w:rsid w:val="009702BE"/>
    <w:rsid w:val="009704C9"/>
    <w:rsid w:val="00971921"/>
    <w:rsid w:val="00971F83"/>
    <w:rsid w:val="0097218B"/>
    <w:rsid w:val="00973607"/>
    <w:rsid w:val="00974746"/>
    <w:rsid w:val="009749F7"/>
    <w:rsid w:val="00974D23"/>
    <w:rsid w:val="00975E79"/>
    <w:rsid w:val="00976F78"/>
    <w:rsid w:val="00977B1B"/>
    <w:rsid w:val="00981133"/>
    <w:rsid w:val="00982206"/>
    <w:rsid w:val="00982237"/>
    <w:rsid w:val="00982AC0"/>
    <w:rsid w:val="009833CF"/>
    <w:rsid w:val="0098347E"/>
    <w:rsid w:val="00983E6A"/>
    <w:rsid w:val="00983FF6"/>
    <w:rsid w:val="00984665"/>
    <w:rsid w:val="00985084"/>
    <w:rsid w:val="00986B1D"/>
    <w:rsid w:val="00987043"/>
    <w:rsid w:val="0098719F"/>
    <w:rsid w:val="009879F8"/>
    <w:rsid w:val="00987A28"/>
    <w:rsid w:val="00990F7A"/>
    <w:rsid w:val="0099174F"/>
    <w:rsid w:val="009922AB"/>
    <w:rsid w:val="00992714"/>
    <w:rsid w:val="00992735"/>
    <w:rsid w:val="0099386D"/>
    <w:rsid w:val="00993DFA"/>
    <w:rsid w:val="009940F4"/>
    <w:rsid w:val="009949AF"/>
    <w:rsid w:val="00994D36"/>
    <w:rsid w:val="00995B1D"/>
    <w:rsid w:val="0099743A"/>
    <w:rsid w:val="009A090A"/>
    <w:rsid w:val="009A1820"/>
    <w:rsid w:val="009A2194"/>
    <w:rsid w:val="009A298F"/>
    <w:rsid w:val="009A3DDD"/>
    <w:rsid w:val="009A4218"/>
    <w:rsid w:val="009A4C60"/>
    <w:rsid w:val="009A52A3"/>
    <w:rsid w:val="009A56D9"/>
    <w:rsid w:val="009A5E41"/>
    <w:rsid w:val="009A5F08"/>
    <w:rsid w:val="009A7268"/>
    <w:rsid w:val="009B0C89"/>
    <w:rsid w:val="009B12AC"/>
    <w:rsid w:val="009B203C"/>
    <w:rsid w:val="009B2187"/>
    <w:rsid w:val="009B230D"/>
    <w:rsid w:val="009B2575"/>
    <w:rsid w:val="009B2908"/>
    <w:rsid w:val="009B3029"/>
    <w:rsid w:val="009B3633"/>
    <w:rsid w:val="009B3FBD"/>
    <w:rsid w:val="009B53CB"/>
    <w:rsid w:val="009B5B61"/>
    <w:rsid w:val="009B68CD"/>
    <w:rsid w:val="009B6E03"/>
    <w:rsid w:val="009B7107"/>
    <w:rsid w:val="009C0AC4"/>
    <w:rsid w:val="009C0C85"/>
    <w:rsid w:val="009C1795"/>
    <w:rsid w:val="009C17E0"/>
    <w:rsid w:val="009C1BC8"/>
    <w:rsid w:val="009C20F2"/>
    <w:rsid w:val="009C2A26"/>
    <w:rsid w:val="009C2B9E"/>
    <w:rsid w:val="009C2F3C"/>
    <w:rsid w:val="009C33E8"/>
    <w:rsid w:val="009C3D96"/>
    <w:rsid w:val="009C4393"/>
    <w:rsid w:val="009C43D6"/>
    <w:rsid w:val="009C5480"/>
    <w:rsid w:val="009C5F9F"/>
    <w:rsid w:val="009C6229"/>
    <w:rsid w:val="009C66EC"/>
    <w:rsid w:val="009C6FC7"/>
    <w:rsid w:val="009D07A7"/>
    <w:rsid w:val="009D0CC4"/>
    <w:rsid w:val="009D1C89"/>
    <w:rsid w:val="009D1E08"/>
    <w:rsid w:val="009D1F4C"/>
    <w:rsid w:val="009D2EDB"/>
    <w:rsid w:val="009D32CE"/>
    <w:rsid w:val="009D45B1"/>
    <w:rsid w:val="009D590D"/>
    <w:rsid w:val="009D60BA"/>
    <w:rsid w:val="009D67CA"/>
    <w:rsid w:val="009D6944"/>
    <w:rsid w:val="009D7004"/>
    <w:rsid w:val="009D71BB"/>
    <w:rsid w:val="009D7BDB"/>
    <w:rsid w:val="009E0200"/>
    <w:rsid w:val="009E0438"/>
    <w:rsid w:val="009E0561"/>
    <w:rsid w:val="009E100F"/>
    <w:rsid w:val="009E1016"/>
    <w:rsid w:val="009E13E2"/>
    <w:rsid w:val="009E18FF"/>
    <w:rsid w:val="009E22E0"/>
    <w:rsid w:val="009E259B"/>
    <w:rsid w:val="009E36B2"/>
    <w:rsid w:val="009E3900"/>
    <w:rsid w:val="009E3ADA"/>
    <w:rsid w:val="009E411A"/>
    <w:rsid w:val="009E41C9"/>
    <w:rsid w:val="009E4453"/>
    <w:rsid w:val="009E52CB"/>
    <w:rsid w:val="009E57A8"/>
    <w:rsid w:val="009E66E5"/>
    <w:rsid w:val="009F0E57"/>
    <w:rsid w:val="009F1A8B"/>
    <w:rsid w:val="009F2D08"/>
    <w:rsid w:val="009F2E5A"/>
    <w:rsid w:val="009F2F29"/>
    <w:rsid w:val="009F2FBC"/>
    <w:rsid w:val="009F3201"/>
    <w:rsid w:val="009F3834"/>
    <w:rsid w:val="009F3D9A"/>
    <w:rsid w:val="009F4483"/>
    <w:rsid w:val="009F47B1"/>
    <w:rsid w:val="009F597A"/>
    <w:rsid w:val="009F597E"/>
    <w:rsid w:val="00A00703"/>
    <w:rsid w:val="00A03D61"/>
    <w:rsid w:val="00A0419F"/>
    <w:rsid w:val="00A050D2"/>
    <w:rsid w:val="00A054FA"/>
    <w:rsid w:val="00A059F3"/>
    <w:rsid w:val="00A05BB7"/>
    <w:rsid w:val="00A062A8"/>
    <w:rsid w:val="00A0662C"/>
    <w:rsid w:val="00A068A3"/>
    <w:rsid w:val="00A06CB9"/>
    <w:rsid w:val="00A07601"/>
    <w:rsid w:val="00A0791A"/>
    <w:rsid w:val="00A07CB8"/>
    <w:rsid w:val="00A07F3E"/>
    <w:rsid w:val="00A07F85"/>
    <w:rsid w:val="00A1058A"/>
    <w:rsid w:val="00A10813"/>
    <w:rsid w:val="00A10F93"/>
    <w:rsid w:val="00A116C3"/>
    <w:rsid w:val="00A12844"/>
    <w:rsid w:val="00A12982"/>
    <w:rsid w:val="00A130C9"/>
    <w:rsid w:val="00A14846"/>
    <w:rsid w:val="00A14AEA"/>
    <w:rsid w:val="00A1563D"/>
    <w:rsid w:val="00A15996"/>
    <w:rsid w:val="00A16215"/>
    <w:rsid w:val="00A16590"/>
    <w:rsid w:val="00A1691D"/>
    <w:rsid w:val="00A16A31"/>
    <w:rsid w:val="00A17360"/>
    <w:rsid w:val="00A17699"/>
    <w:rsid w:val="00A17D59"/>
    <w:rsid w:val="00A2011E"/>
    <w:rsid w:val="00A21181"/>
    <w:rsid w:val="00A2159C"/>
    <w:rsid w:val="00A21966"/>
    <w:rsid w:val="00A229A9"/>
    <w:rsid w:val="00A229C7"/>
    <w:rsid w:val="00A22B9F"/>
    <w:rsid w:val="00A23198"/>
    <w:rsid w:val="00A234F1"/>
    <w:rsid w:val="00A2485F"/>
    <w:rsid w:val="00A24943"/>
    <w:rsid w:val="00A25CFD"/>
    <w:rsid w:val="00A25E79"/>
    <w:rsid w:val="00A26CAC"/>
    <w:rsid w:val="00A26D1E"/>
    <w:rsid w:val="00A2753A"/>
    <w:rsid w:val="00A27B58"/>
    <w:rsid w:val="00A302BC"/>
    <w:rsid w:val="00A30AAA"/>
    <w:rsid w:val="00A30AE7"/>
    <w:rsid w:val="00A31B3E"/>
    <w:rsid w:val="00A32560"/>
    <w:rsid w:val="00A327E0"/>
    <w:rsid w:val="00A32D23"/>
    <w:rsid w:val="00A33CCD"/>
    <w:rsid w:val="00A34222"/>
    <w:rsid w:val="00A34323"/>
    <w:rsid w:val="00A34FA5"/>
    <w:rsid w:val="00A35AE7"/>
    <w:rsid w:val="00A35BDD"/>
    <w:rsid w:val="00A365BB"/>
    <w:rsid w:val="00A36625"/>
    <w:rsid w:val="00A36F13"/>
    <w:rsid w:val="00A36F57"/>
    <w:rsid w:val="00A37A76"/>
    <w:rsid w:val="00A402EE"/>
    <w:rsid w:val="00A4054D"/>
    <w:rsid w:val="00A4114A"/>
    <w:rsid w:val="00A413E1"/>
    <w:rsid w:val="00A41839"/>
    <w:rsid w:val="00A41CD9"/>
    <w:rsid w:val="00A41E77"/>
    <w:rsid w:val="00A42CBE"/>
    <w:rsid w:val="00A4301F"/>
    <w:rsid w:val="00A43D4F"/>
    <w:rsid w:val="00A445ED"/>
    <w:rsid w:val="00A448E1"/>
    <w:rsid w:val="00A452D8"/>
    <w:rsid w:val="00A45401"/>
    <w:rsid w:val="00A459F6"/>
    <w:rsid w:val="00A46539"/>
    <w:rsid w:val="00A46836"/>
    <w:rsid w:val="00A4788C"/>
    <w:rsid w:val="00A50866"/>
    <w:rsid w:val="00A50B51"/>
    <w:rsid w:val="00A51400"/>
    <w:rsid w:val="00A52868"/>
    <w:rsid w:val="00A53045"/>
    <w:rsid w:val="00A5350A"/>
    <w:rsid w:val="00A542D2"/>
    <w:rsid w:val="00A54449"/>
    <w:rsid w:val="00A54CFB"/>
    <w:rsid w:val="00A54F41"/>
    <w:rsid w:val="00A550DE"/>
    <w:rsid w:val="00A55266"/>
    <w:rsid w:val="00A554B2"/>
    <w:rsid w:val="00A55616"/>
    <w:rsid w:val="00A561BC"/>
    <w:rsid w:val="00A57D31"/>
    <w:rsid w:val="00A60299"/>
    <w:rsid w:val="00A60CBF"/>
    <w:rsid w:val="00A616EB"/>
    <w:rsid w:val="00A61CF7"/>
    <w:rsid w:val="00A622C2"/>
    <w:rsid w:val="00A64858"/>
    <w:rsid w:val="00A64ADD"/>
    <w:rsid w:val="00A66560"/>
    <w:rsid w:val="00A666FE"/>
    <w:rsid w:val="00A66BF9"/>
    <w:rsid w:val="00A66FF6"/>
    <w:rsid w:val="00A67B35"/>
    <w:rsid w:val="00A70755"/>
    <w:rsid w:val="00A70AA2"/>
    <w:rsid w:val="00A71256"/>
    <w:rsid w:val="00A717DE"/>
    <w:rsid w:val="00A71A31"/>
    <w:rsid w:val="00A73883"/>
    <w:rsid w:val="00A74B6B"/>
    <w:rsid w:val="00A75E9E"/>
    <w:rsid w:val="00A77E4B"/>
    <w:rsid w:val="00A802A1"/>
    <w:rsid w:val="00A80C33"/>
    <w:rsid w:val="00A80E23"/>
    <w:rsid w:val="00A81775"/>
    <w:rsid w:val="00A817D2"/>
    <w:rsid w:val="00A81BEF"/>
    <w:rsid w:val="00A81CCC"/>
    <w:rsid w:val="00A81F2C"/>
    <w:rsid w:val="00A8225F"/>
    <w:rsid w:val="00A82374"/>
    <w:rsid w:val="00A827CC"/>
    <w:rsid w:val="00A828CA"/>
    <w:rsid w:val="00A82A08"/>
    <w:rsid w:val="00A82F7E"/>
    <w:rsid w:val="00A830C1"/>
    <w:rsid w:val="00A83116"/>
    <w:rsid w:val="00A83824"/>
    <w:rsid w:val="00A83F64"/>
    <w:rsid w:val="00A851AA"/>
    <w:rsid w:val="00A85394"/>
    <w:rsid w:val="00A864AB"/>
    <w:rsid w:val="00A868B6"/>
    <w:rsid w:val="00A8695E"/>
    <w:rsid w:val="00A870AD"/>
    <w:rsid w:val="00A8749E"/>
    <w:rsid w:val="00A901D9"/>
    <w:rsid w:val="00A9298C"/>
    <w:rsid w:val="00A92D4C"/>
    <w:rsid w:val="00A944F4"/>
    <w:rsid w:val="00A946B8"/>
    <w:rsid w:val="00A952FB"/>
    <w:rsid w:val="00A95786"/>
    <w:rsid w:val="00A959F9"/>
    <w:rsid w:val="00A95AFB"/>
    <w:rsid w:val="00A961B5"/>
    <w:rsid w:val="00A96C9D"/>
    <w:rsid w:val="00A97F1A"/>
    <w:rsid w:val="00AA093F"/>
    <w:rsid w:val="00AA1169"/>
    <w:rsid w:val="00AA2E16"/>
    <w:rsid w:val="00AA3704"/>
    <w:rsid w:val="00AA3B3A"/>
    <w:rsid w:val="00AA4273"/>
    <w:rsid w:val="00AA4702"/>
    <w:rsid w:val="00AA525B"/>
    <w:rsid w:val="00AA68A2"/>
    <w:rsid w:val="00AA6A71"/>
    <w:rsid w:val="00AA6D6F"/>
    <w:rsid w:val="00AA7F09"/>
    <w:rsid w:val="00AB0F21"/>
    <w:rsid w:val="00AB18F0"/>
    <w:rsid w:val="00AB1F7F"/>
    <w:rsid w:val="00AB23B6"/>
    <w:rsid w:val="00AB2555"/>
    <w:rsid w:val="00AB2733"/>
    <w:rsid w:val="00AB2F46"/>
    <w:rsid w:val="00AB35FE"/>
    <w:rsid w:val="00AB390E"/>
    <w:rsid w:val="00AB491B"/>
    <w:rsid w:val="00AB4C02"/>
    <w:rsid w:val="00AB54A9"/>
    <w:rsid w:val="00AB5E63"/>
    <w:rsid w:val="00AB6A65"/>
    <w:rsid w:val="00AB6A85"/>
    <w:rsid w:val="00AB7015"/>
    <w:rsid w:val="00AB709D"/>
    <w:rsid w:val="00AB70D5"/>
    <w:rsid w:val="00AB7687"/>
    <w:rsid w:val="00AC0B40"/>
    <w:rsid w:val="00AC1264"/>
    <w:rsid w:val="00AC14A6"/>
    <w:rsid w:val="00AC2496"/>
    <w:rsid w:val="00AC2640"/>
    <w:rsid w:val="00AC2D77"/>
    <w:rsid w:val="00AC393F"/>
    <w:rsid w:val="00AC473D"/>
    <w:rsid w:val="00AC476A"/>
    <w:rsid w:val="00AC54C3"/>
    <w:rsid w:val="00AC573F"/>
    <w:rsid w:val="00AC7377"/>
    <w:rsid w:val="00AC7D35"/>
    <w:rsid w:val="00AD0404"/>
    <w:rsid w:val="00AD0414"/>
    <w:rsid w:val="00AD0923"/>
    <w:rsid w:val="00AD1E6D"/>
    <w:rsid w:val="00AD2363"/>
    <w:rsid w:val="00AD2B08"/>
    <w:rsid w:val="00AD3640"/>
    <w:rsid w:val="00AD3B7C"/>
    <w:rsid w:val="00AD3CE0"/>
    <w:rsid w:val="00AD519F"/>
    <w:rsid w:val="00AD5A21"/>
    <w:rsid w:val="00AD668A"/>
    <w:rsid w:val="00AD7208"/>
    <w:rsid w:val="00AD72CD"/>
    <w:rsid w:val="00AD78E1"/>
    <w:rsid w:val="00AE000A"/>
    <w:rsid w:val="00AE02F4"/>
    <w:rsid w:val="00AE0500"/>
    <w:rsid w:val="00AE0675"/>
    <w:rsid w:val="00AE073E"/>
    <w:rsid w:val="00AE0E20"/>
    <w:rsid w:val="00AE10AA"/>
    <w:rsid w:val="00AE1694"/>
    <w:rsid w:val="00AE1909"/>
    <w:rsid w:val="00AE2E89"/>
    <w:rsid w:val="00AE2F1A"/>
    <w:rsid w:val="00AE3B4D"/>
    <w:rsid w:val="00AE3CB5"/>
    <w:rsid w:val="00AE3CCA"/>
    <w:rsid w:val="00AE4611"/>
    <w:rsid w:val="00AE561E"/>
    <w:rsid w:val="00AE5B54"/>
    <w:rsid w:val="00AE5E11"/>
    <w:rsid w:val="00AE616C"/>
    <w:rsid w:val="00AE6959"/>
    <w:rsid w:val="00AE6C82"/>
    <w:rsid w:val="00AE6D48"/>
    <w:rsid w:val="00AE71BD"/>
    <w:rsid w:val="00AE71E3"/>
    <w:rsid w:val="00AF2F12"/>
    <w:rsid w:val="00AF447F"/>
    <w:rsid w:val="00AF477B"/>
    <w:rsid w:val="00AF49FA"/>
    <w:rsid w:val="00AF519D"/>
    <w:rsid w:val="00AF522D"/>
    <w:rsid w:val="00AF6BB0"/>
    <w:rsid w:val="00AF7042"/>
    <w:rsid w:val="00AF7DDA"/>
    <w:rsid w:val="00B00340"/>
    <w:rsid w:val="00B00467"/>
    <w:rsid w:val="00B01473"/>
    <w:rsid w:val="00B01B5A"/>
    <w:rsid w:val="00B01FF5"/>
    <w:rsid w:val="00B02625"/>
    <w:rsid w:val="00B02E5A"/>
    <w:rsid w:val="00B03BA6"/>
    <w:rsid w:val="00B03E9C"/>
    <w:rsid w:val="00B04319"/>
    <w:rsid w:val="00B04471"/>
    <w:rsid w:val="00B0464B"/>
    <w:rsid w:val="00B0483E"/>
    <w:rsid w:val="00B05119"/>
    <w:rsid w:val="00B07E13"/>
    <w:rsid w:val="00B11361"/>
    <w:rsid w:val="00B1249F"/>
    <w:rsid w:val="00B14A10"/>
    <w:rsid w:val="00B1559C"/>
    <w:rsid w:val="00B159C5"/>
    <w:rsid w:val="00B16474"/>
    <w:rsid w:val="00B167CF"/>
    <w:rsid w:val="00B16E50"/>
    <w:rsid w:val="00B17031"/>
    <w:rsid w:val="00B172D1"/>
    <w:rsid w:val="00B17EC2"/>
    <w:rsid w:val="00B20B8B"/>
    <w:rsid w:val="00B20CB1"/>
    <w:rsid w:val="00B216AB"/>
    <w:rsid w:val="00B2191F"/>
    <w:rsid w:val="00B21E95"/>
    <w:rsid w:val="00B21F85"/>
    <w:rsid w:val="00B221D9"/>
    <w:rsid w:val="00B2444B"/>
    <w:rsid w:val="00B24A38"/>
    <w:rsid w:val="00B24DA0"/>
    <w:rsid w:val="00B24EA2"/>
    <w:rsid w:val="00B254DB"/>
    <w:rsid w:val="00B25786"/>
    <w:rsid w:val="00B26BF0"/>
    <w:rsid w:val="00B27567"/>
    <w:rsid w:val="00B27861"/>
    <w:rsid w:val="00B27D93"/>
    <w:rsid w:val="00B30BA2"/>
    <w:rsid w:val="00B30D37"/>
    <w:rsid w:val="00B30E5F"/>
    <w:rsid w:val="00B31606"/>
    <w:rsid w:val="00B325C5"/>
    <w:rsid w:val="00B32C50"/>
    <w:rsid w:val="00B33F74"/>
    <w:rsid w:val="00B3497A"/>
    <w:rsid w:val="00B360C5"/>
    <w:rsid w:val="00B36811"/>
    <w:rsid w:val="00B369B2"/>
    <w:rsid w:val="00B37836"/>
    <w:rsid w:val="00B37F90"/>
    <w:rsid w:val="00B406D5"/>
    <w:rsid w:val="00B40D38"/>
    <w:rsid w:val="00B40D7E"/>
    <w:rsid w:val="00B42A18"/>
    <w:rsid w:val="00B42FD2"/>
    <w:rsid w:val="00B43908"/>
    <w:rsid w:val="00B4391E"/>
    <w:rsid w:val="00B43992"/>
    <w:rsid w:val="00B440A8"/>
    <w:rsid w:val="00B44455"/>
    <w:rsid w:val="00B44A99"/>
    <w:rsid w:val="00B45673"/>
    <w:rsid w:val="00B45AF1"/>
    <w:rsid w:val="00B46602"/>
    <w:rsid w:val="00B46ABE"/>
    <w:rsid w:val="00B46B0E"/>
    <w:rsid w:val="00B47365"/>
    <w:rsid w:val="00B4751E"/>
    <w:rsid w:val="00B47529"/>
    <w:rsid w:val="00B47B26"/>
    <w:rsid w:val="00B502EE"/>
    <w:rsid w:val="00B5086D"/>
    <w:rsid w:val="00B51A5D"/>
    <w:rsid w:val="00B5257C"/>
    <w:rsid w:val="00B52E85"/>
    <w:rsid w:val="00B53B39"/>
    <w:rsid w:val="00B53D2B"/>
    <w:rsid w:val="00B5421C"/>
    <w:rsid w:val="00B543AF"/>
    <w:rsid w:val="00B54D4E"/>
    <w:rsid w:val="00B54F9D"/>
    <w:rsid w:val="00B55C23"/>
    <w:rsid w:val="00B56C86"/>
    <w:rsid w:val="00B57677"/>
    <w:rsid w:val="00B576B5"/>
    <w:rsid w:val="00B57E95"/>
    <w:rsid w:val="00B602BF"/>
    <w:rsid w:val="00B60329"/>
    <w:rsid w:val="00B60B20"/>
    <w:rsid w:val="00B60FCE"/>
    <w:rsid w:val="00B61D1E"/>
    <w:rsid w:val="00B6309D"/>
    <w:rsid w:val="00B63373"/>
    <w:rsid w:val="00B6437A"/>
    <w:rsid w:val="00B6437F"/>
    <w:rsid w:val="00B6472D"/>
    <w:rsid w:val="00B659C2"/>
    <w:rsid w:val="00B66453"/>
    <w:rsid w:val="00B6679A"/>
    <w:rsid w:val="00B66C42"/>
    <w:rsid w:val="00B67124"/>
    <w:rsid w:val="00B671D5"/>
    <w:rsid w:val="00B67BB7"/>
    <w:rsid w:val="00B707E7"/>
    <w:rsid w:val="00B70B87"/>
    <w:rsid w:val="00B71B74"/>
    <w:rsid w:val="00B72569"/>
    <w:rsid w:val="00B72CC1"/>
    <w:rsid w:val="00B72F28"/>
    <w:rsid w:val="00B73311"/>
    <w:rsid w:val="00B74147"/>
    <w:rsid w:val="00B74854"/>
    <w:rsid w:val="00B75033"/>
    <w:rsid w:val="00B75800"/>
    <w:rsid w:val="00B75977"/>
    <w:rsid w:val="00B75EDC"/>
    <w:rsid w:val="00B76F55"/>
    <w:rsid w:val="00B807C7"/>
    <w:rsid w:val="00B80CCB"/>
    <w:rsid w:val="00B83820"/>
    <w:rsid w:val="00B8541D"/>
    <w:rsid w:val="00B85798"/>
    <w:rsid w:val="00B85D45"/>
    <w:rsid w:val="00B85F1B"/>
    <w:rsid w:val="00B86309"/>
    <w:rsid w:val="00B868A3"/>
    <w:rsid w:val="00B87EBA"/>
    <w:rsid w:val="00B90363"/>
    <w:rsid w:val="00B9046A"/>
    <w:rsid w:val="00B906D5"/>
    <w:rsid w:val="00B90931"/>
    <w:rsid w:val="00B90BE7"/>
    <w:rsid w:val="00B910D7"/>
    <w:rsid w:val="00B911E4"/>
    <w:rsid w:val="00B91E44"/>
    <w:rsid w:val="00B9379A"/>
    <w:rsid w:val="00B93DB0"/>
    <w:rsid w:val="00B95AD2"/>
    <w:rsid w:val="00B96CF3"/>
    <w:rsid w:val="00B97268"/>
    <w:rsid w:val="00B97BA1"/>
    <w:rsid w:val="00B97CF8"/>
    <w:rsid w:val="00BA0F48"/>
    <w:rsid w:val="00BA120C"/>
    <w:rsid w:val="00BA1711"/>
    <w:rsid w:val="00BA25D1"/>
    <w:rsid w:val="00BA30AE"/>
    <w:rsid w:val="00BA3245"/>
    <w:rsid w:val="00BA33AE"/>
    <w:rsid w:val="00BA3811"/>
    <w:rsid w:val="00BA4005"/>
    <w:rsid w:val="00BA495A"/>
    <w:rsid w:val="00BA4D79"/>
    <w:rsid w:val="00BA549D"/>
    <w:rsid w:val="00BA57E9"/>
    <w:rsid w:val="00BA5A48"/>
    <w:rsid w:val="00BA5FFF"/>
    <w:rsid w:val="00BA645A"/>
    <w:rsid w:val="00BA79FE"/>
    <w:rsid w:val="00BB0671"/>
    <w:rsid w:val="00BB0718"/>
    <w:rsid w:val="00BB116F"/>
    <w:rsid w:val="00BB2B72"/>
    <w:rsid w:val="00BB397A"/>
    <w:rsid w:val="00BB3B89"/>
    <w:rsid w:val="00BB42A7"/>
    <w:rsid w:val="00BB43C1"/>
    <w:rsid w:val="00BB5496"/>
    <w:rsid w:val="00BB58E7"/>
    <w:rsid w:val="00BB5B39"/>
    <w:rsid w:val="00BB69E1"/>
    <w:rsid w:val="00BB6E86"/>
    <w:rsid w:val="00BB7FBA"/>
    <w:rsid w:val="00BC0079"/>
    <w:rsid w:val="00BC1641"/>
    <w:rsid w:val="00BC1B66"/>
    <w:rsid w:val="00BC2A43"/>
    <w:rsid w:val="00BC3121"/>
    <w:rsid w:val="00BC32D7"/>
    <w:rsid w:val="00BC32EF"/>
    <w:rsid w:val="00BC359F"/>
    <w:rsid w:val="00BC3807"/>
    <w:rsid w:val="00BC45D8"/>
    <w:rsid w:val="00BC517B"/>
    <w:rsid w:val="00BC521A"/>
    <w:rsid w:val="00BC55B5"/>
    <w:rsid w:val="00BC55ED"/>
    <w:rsid w:val="00BC575D"/>
    <w:rsid w:val="00BC5802"/>
    <w:rsid w:val="00BC5BE0"/>
    <w:rsid w:val="00BC6564"/>
    <w:rsid w:val="00BC768D"/>
    <w:rsid w:val="00BD03D1"/>
    <w:rsid w:val="00BD1523"/>
    <w:rsid w:val="00BD17CE"/>
    <w:rsid w:val="00BD1DD2"/>
    <w:rsid w:val="00BD22F8"/>
    <w:rsid w:val="00BD25E6"/>
    <w:rsid w:val="00BD2FBB"/>
    <w:rsid w:val="00BD38FC"/>
    <w:rsid w:val="00BD3944"/>
    <w:rsid w:val="00BD396B"/>
    <w:rsid w:val="00BD3B25"/>
    <w:rsid w:val="00BD4400"/>
    <w:rsid w:val="00BD461D"/>
    <w:rsid w:val="00BD488A"/>
    <w:rsid w:val="00BD49EC"/>
    <w:rsid w:val="00BD5CD9"/>
    <w:rsid w:val="00BD624E"/>
    <w:rsid w:val="00BD62ED"/>
    <w:rsid w:val="00BD71C0"/>
    <w:rsid w:val="00BD747E"/>
    <w:rsid w:val="00BE097A"/>
    <w:rsid w:val="00BE09FF"/>
    <w:rsid w:val="00BE1D4C"/>
    <w:rsid w:val="00BE1D87"/>
    <w:rsid w:val="00BE1E02"/>
    <w:rsid w:val="00BE1E51"/>
    <w:rsid w:val="00BE20C6"/>
    <w:rsid w:val="00BE2561"/>
    <w:rsid w:val="00BE26B5"/>
    <w:rsid w:val="00BE28A8"/>
    <w:rsid w:val="00BE3B9A"/>
    <w:rsid w:val="00BE457E"/>
    <w:rsid w:val="00BE4597"/>
    <w:rsid w:val="00BE5240"/>
    <w:rsid w:val="00BE5C1A"/>
    <w:rsid w:val="00BE67E1"/>
    <w:rsid w:val="00BE7DDC"/>
    <w:rsid w:val="00BF009D"/>
    <w:rsid w:val="00BF00BD"/>
    <w:rsid w:val="00BF0136"/>
    <w:rsid w:val="00BF0F28"/>
    <w:rsid w:val="00BF11B4"/>
    <w:rsid w:val="00BF184D"/>
    <w:rsid w:val="00BF18CD"/>
    <w:rsid w:val="00BF1CFD"/>
    <w:rsid w:val="00BF1E2F"/>
    <w:rsid w:val="00BF3057"/>
    <w:rsid w:val="00BF424B"/>
    <w:rsid w:val="00BF5DAB"/>
    <w:rsid w:val="00BF6AF4"/>
    <w:rsid w:val="00C003F7"/>
    <w:rsid w:val="00C01AC1"/>
    <w:rsid w:val="00C0240A"/>
    <w:rsid w:val="00C024C8"/>
    <w:rsid w:val="00C02BDD"/>
    <w:rsid w:val="00C02E3F"/>
    <w:rsid w:val="00C03B47"/>
    <w:rsid w:val="00C03F4B"/>
    <w:rsid w:val="00C040E1"/>
    <w:rsid w:val="00C04EFA"/>
    <w:rsid w:val="00C04F41"/>
    <w:rsid w:val="00C0513B"/>
    <w:rsid w:val="00C055ED"/>
    <w:rsid w:val="00C05B37"/>
    <w:rsid w:val="00C062B9"/>
    <w:rsid w:val="00C072E7"/>
    <w:rsid w:val="00C0766E"/>
    <w:rsid w:val="00C078AA"/>
    <w:rsid w:val="00C106FF"/>
    <w:rsid w:val="00C109A4"/>
    <w:rsid w:val="00C12242"/>
    <w:rsid w:val="00C123BE"/>
    <w:rsid w:val="00C13652"/>
    <w:rsid w:val="00C13A6A"/>
    <w:rsid w:val="00C149C8"/>
    <w:rsid w:val="00C14B8E"/>
    <w:rsid w:val="00C15386"/>
    <w:rsid w:val="00C1546C"/>
    <w:rsid w:val="00C16C61"/>
    <w:rsid w:val="00C17A32"/>
    <w:rsid w:val="00C17E53"/>
    <w:rsid w:val="00C2164D"/>
    <w:rsid w:val="00C2168B"/>
    <w:rsid w:val="00C2399C"/>
    <w:rsid w:val="00C249A0"/>
    <w:rsid w:val="00C24AE5"/>
    <w:rsid w:val="00C24EDA"/>
    <w:rsid w:val="00C25BE0"/>
    <w:rsid w:val="00C25FC4"/>
    <w:rsid w:val="00C2648E"/>
    <w:rsid w:val="00C26D21"/>
    <w:rsid w:val="00C30233"/>
    <w:rsid w:val="00C3093F"/>
    <w:rsid w:val="00C311A0"/>
    <w:rsid w:val="00C31D53"/>
    <w:rsid w:val="00C32082"/>
    <w:rsid w:val="00C32112"/>
    <w:rsid w:val="00C32CBD"/>
    <w:rsid w:val="00C33155"/>
    <w:rsid w:val="00C3358D"/>
    <w:rsid w:val="00C3445C"/>
    <w:rsid w:val="00C3528F"/>
    <w:rsid w:val="00C362A8"/>
    <w:rsid w:val="00C367AA"/>
    <w:rsid w:val="00C36B36"/>
    <w:rsid w:val="00C36D6C"/>
    <w:rsid w:val="00C37D9C"/>
    <w:rsid w:val="00C404BF"/>
    <w:rsid w:val="00C407D3"/>
    <w:rsid w:val="00C407DB"/>
    <w:rsid w:val="00C4110B"/>
    <w:rsid w:val="00C41805"/>
    <w:rsid w:val="00C41FEF"/>
    <w:rsid w:val="00C42191"/>
    <w:rsid w:val="00C42225"/>
    <w:rsid w:val="00C4231D"/>
    <w:rsid w:val="00C42B15"/>
    <w:rsid w:val="00C43373"/>
    <w:rsid w:val="00C43C13"/>
    <w:rsid w:val="00C43C18"/>
    <w:rsid w:val="00C442A0"/>
    <w:rsid w:val="00C44995"/>
    <w:rsid w:val="00C44CD1"/>
    <w:rsid w:val="00C458D7"/>
    <w:rsid w:val="00C462A0"/>
    <w:rsid w:val="00C47098"/>
    <w:rsid w:val="00C47BFF"/>
    <w:rsid w:val="00C50735"/>
    <w:rsid w:val="00C50C15"/>
    <w:rsid w:val="00C50E20"/>
    <w:rsid w:val="00C5117D"/>
    <w:rsid w:val="00C516DC"/>
    <w:rsid w:val="00C51B52"/>
    <w:rsid w:val="00C5219E"/>
    <w:rsid w:val="00C52737"/>
    <w:rsid w:val="00C52AF1"/>
    <w:rsid w:val="00C55C53"/>
    <w:rsid w:val="00C55CD6"/>
    <w:rsid w:val="00C560A9"/>
    <w:rsid w:val="00C5723F"/>
    <w:rsid w:val="00C5779E"/>
    <w:rsid w:val="00C57890"/>
    <w:rsid w:val="00C60370"/>
    <w:rsid w:val="00C60376"/>
    <w:rsid w:val="00C60853"/>
    <w:rsid w:val="00C60AB6"/>
    <w:rsid w:val="00C614ED"/>
    <w:rsid w:val="00C61F0F"/>
    <w:rsid w:val="00C63C54"/>
    <w:rsid w:val="00C641CB"/>
    <w:rsid w:val="00C644B4"/>
    <w:rsid w:val="00C665A8"/>
    <w:rsid w:val="00C66E38"/>
    <w:rsid w:val="00C67FBF"/>
    <w:rsid w:val="00C70656"/>
    <w:rsid w:val="00C708DD"/>
    <w:rsid w:val="00C712C5"/>
    <w:rsid w:val="00C716EC"/>
    <w:rsid w:val="00C71AB2"/>
    <w:rsid w:val="00C71B82"/>
    <w:rsid w:val="00C72281"/>
    <w:rsid w:val="00C7381E"/>
    <w:rsid w:val="00C749B2"/>
    <w:rsid w:val="00C74C33"/>
    <w:rsid w:val="00C74D73"/>
    <w:rsid w:val="00C76015"/>
    <w:rsid w:val="00C7606F"/>
    <w:rsid w:val="00C7608B"/>
    <w:rsid w:val="00C7634B"/>
    <w:rsid w:val="00C76406"/>
    <w:rsid w:val="00C77006"/>
    <w:rsid w:val="00C77488"/>
    <w:rsid w:val="00C807A5"/>
    <w:rsid w:val="00C80AC0"/>
    <w:rsid w:val="00C81B53"/>
    <w:rsid w:val="00C820D0"/>
    <w:rsid w:val="00C82D40"/>
    <w:rsid w:val="00C830AD"/>
    <w:rsid w:val="00C83B94"/>
    <w:rsid w:val="00C845D3"/>
    <w:rsid w:val="00C857CA"/>
    <w:rsid w:val="00C85E5C"/>
    <w:rsid w:val="00C867A2"/>
    <w:rsid w:val="00C872C4"/>
    <w:rsid w:val="00C87559"/>
    <w:rsid w:val="00C87806"/>
    <w:rsid w:val="00C87E32"/>
    <w:rsid w:val="00C9002C"/>
    <w:rsid w:val="00C90425"/>
    <w:rsid w:val="00C912B1"/>
    <w:rsid w:val="00C91B85"/>
    <w:rsid w:val="00C94325"/>
    <w:rsid w:val="00C94D1A"/>
    <w:rsid w:val="00C94EE3"/>
    <w:rsid w:val="00C952CB"/>
    <w:rsid w:val="00C95417"/>
    <w:rsid w:val="00C95BE7"/>
    <w:rsid w:val="00C966DA"/>
    <w:rsid w:val="00C96785"/>
    <w:rsid w:val="00C967D4"/>
    <w:rsid w:val="00C96F75"/>
    <w:rsid w:val="00C9779F"/>
    <w:rsid w:val="00CA0BB8"/>
    <w:rsid w:val="00CA19EE"/>
    <w:rsid w:val="00CA1B1F"/>
    <w:rsid w:val="00CA1EF1"/>
    <w:rsid w:val="00CA203B"/>
    <w:rsid w:val="00CA3A4F"/>
    <w:rsid w:val="00CA3AAF"/>
    <w:rsid w:val="00CA42FB"/>
    <w:rsid w:val="00CA4318"/>
    <w:rsid w:val="00CA4D1B"/>
    <w:rsid w:val="00CA4E4E"/>
    <w:rsid w:val="00CA5890"/>
    <w:rsid w:val="00CA58D8"/>
    <w:rsid w:val="00CA603B"/>
    <w:rsid w:val="00CB0298"/>
    <w:rsid w:val="00CB0AC1"/>
    <w:rsid w:val="00CB1005"/>
    <w:rsid w:val="00CB1446"/>
    <w:rsid w:val="00CB17B8"/>
    <w:rsid w:val="00CB1917"/>
    <w:rsid w:val="00CB3AA6"/>
    <w:rsid w:val="00CB3D42"/>
    <w:rsid w:val="00CB484F"/>
    <w:rsid w:val="00CB4C45"/>
    <w:rsid w:val="00CB4DA1"/>
    <w:rsid w:val="00CB51D3"/>
    <w:rsid w:val="00CB5592"/>
    <w:rsid w:val="00CB7380"/>
    <w:rsid w:val="00CB7D89"/>
    <w:rsid w:val="00CB7EC5"/>
    <w:rsid w:val="00CC01E4"/>
    <w:rsid w:val="00CC07DE"/>
    <w:rsid w:val="00CC16AC"/>
    <w:rsid w:val="00CC2BF5"/>
    <w:rsid w:val="00CC3348"/>
    <w:rsid w:val="00CC3E3C"/>
    <w:rsid w:val="00CC3E44"/>
    <w:rsid w:val="00CC40AB"/>
    <w:rsid w:val="00CC4408"/>
    <w:rsid w:val="00CC4418"/>
    <w:rsid w:val="00CC4713"/>
    <w:rsid w:val="00CC59D4"/>
    <w:rsid w:val="00CC5A04"/>
    <w:rsid w:val="00CC61B6"/>
    <w:rsid w:val="00CC78FD"/>
    <w:rsid w:val="00CC7DC0"/>
    <w:rsid w:val="00CD107B"/>
    <w:rsid w:val="00CD16BB"/>
    <w:rsid w:val="00CD21E0"/>
    <w:rsid w:val="00CD26D1"/>
    <w:rsid w:val="00CD2DE3"/>
    <w:rsid w:val="00CD3B21"/>
    <w:rsid w:val="00CD64EF"/>
    <w:rsid w:val="00CD661E"/>
    <w:rsid w:val="00CD6D95"/>
    <w:rsid w:val="00CD7A79"/>
    <w:rsid w:val="00CD7FAB"/>
    <w:rsid w:val="00CE009E"/>
    <w:rsid w:val="00CE13B3"/>
    <w:rsid w:val="00CE2179"/>
    <w:rsid w:val="00CE2420"/>
    <w:rsid w:val="00CE2A5C"/>
    <w:rsid w:val="00CE310A"/>
    <w:rsid w:val="00CE3699"/>
    <w:rsid w:val="00CE3D0F"/>
    <w:rsid w:val="00CE46AE"/>
    <w:rsid w:val="00CE4C3B"/>
    <w:rsid w:val="00CE519A"/>
    <w:rsid w:val="00CE55D4"/>
    <w:rsid w:val="00CE5805"/>
    <w:rsid w:val="00CE5CAB"/>
    <w:rsid w:val="00CE6700"/>
    <w:rsid w:val="00CE6F39"/>
    <w:rsid w:val="00CF059F"/>
    <w:rsid w:val="00CF103A"/>
    <w:rsid w:val="00CF16A9"/>
    <w:rsid w:val="00CF16BE"/>
    <w:rsid w:val="00CF1A0D"/>
    <w:rsid w:val="00CF1FE9"/>
    <w:rsid w:val="00CF2482"/>
    <w:rsid w:val="00CF248B"/>
    <w:rsid w:val="00CF277D"/>
    <w:rsid w:val="00CF292E"/>
    <w:rsid w:val="00CF3EF3"/>
    <w:rsid w:val="00CF43A1"/>
    <w:rsid w:val="00CF44F8"/>
    <w:rsid w:val="00CF4507"/>
    <w:rsid w:val="00CF45F2"/>
    <w:rsid w:val="00CF476D"/>
    <w:rsid w:val="00CF495E"/>
    <w:rsid w:val="00CF4C58"/>
    <w:rsid w:val="00CF5994"/>
    <w:rsid w:val="00CF5B41"/>
    <w:rsid w:val="00CF62C0"/>
    <w:rsid w:val="00CF6505"/>
    <w:rsid w:val="00CF7E4D"/>
    <w:rsid w:val="00CF7EE0"/>
    <w:rsid w:val="00CF7FE9"/>
    <w:rsid w:val="00D002AD"/>
    <w:rsid w:val="00D002DF"/>
    <w:rsid w:val="00D01183"/>
    <w:rsid w:val="00D01206"/>
    <w:rsid w:val="00D01C49"/>
    <w:rsid w:val="00D0284F"/>
    <w:rsid w:val="00D02BD0"/>
    <w:rsid w:val="00D03ACF"/>
    <w:rsid w:val="00D0480F"/>
    <w:rsid w:val="00D053E1"/>
    <w:rsid w:val="00D06175"/>
    <w:rsid w:val="00D068F0"/>
    <w:rsid w:val="00D071F3"/>
    <w:rsid w:val="00D072BF"/>
    <w:rsid w:val="00D073DD"/>
    <w:rsid w:val="00D07574"/>
    <w:rsid w:val="00D0768E"/>
    <w:rsid w:val="00D0774D"/>
    <w:rsid w:val="00D07991"/>
    <w:rsid w:val="00D07C8A"/>
    <w:rsid w:val="00D109AE"/>
    <w:rsid w:val="00D11D68"/>
    <w:rsid w:val="00D129C6"/>
    <w:rsid w:val="00D12A27"/>
    <w:rsid w:val="00D12B31"/>
    <w:rsid w:val="00D1380C"/>
    <w:rsid w:val="00D14350"/>
    <w:rsid w:val="00D14468"/>
    <w:rsid w:val="00D1497F"/>
    <w:rsid w:val="00D1560B"/>
    <w:rsid w:val="00D160A7"/>
    <w:rsid w:val="00D1733D"/>
    <w:rsid w:val="00D175E1"/>
    <w:rsid w:val="00D17634"/>
    <w:rsid w:val="00D20019"/>
    <w:rsid w:val="00D210AB"/>
    <w:rsid w:val="00D23212"/>
    <w:rsid w:val="00D24906"/>
    <w:rsid w:val="00D25573"/>
    <w:rsid w:val="00D257FB"/>
    <w:rsid w:val="00D25BBF"/>
    <w:rsid w:val="00D25C57"/>
    <w:rsid w:val="00D26E8B"/>
    <w:rsid w:val="00D26FDF"/>
    <w:rsid w:val="00D27260"/>
    <w:rsid w:val="00D27C8F"/>
    <w:rsid w:val="00D30DAA"/>
    <w:rsid w:val="00D31C8E"/>
    <w:rsid w:val="00D31EDD"/>
    <w:rsid w:val="00D32880"/>
    <w:rsid w:val="00D32992"/>
    <w:rsid w:val="00D33059"/>
    <w:rsid w:val="00D33E78"/>
    <w:rsid w:val="00D33F91"/>
    <w:rsid w:val="00D346C9"/>
    <w:rsid w:val="00D34A73"/>
    <w:rsid w:val="00D34F59"/>
    <w:rsid w:val="00D35180"/>
    <w:rsid w:val="00D366B3"/>
    <w:rsid w:val="00D369D8"/>
    <w:rsid w:val="00D36C10"/>
    <w:rsid w:val="00D36FB4"/>
    <w:rsid w:val="00D37114"/>
    <w:rsid w:val="00D3734F"/>
    <w:rsid w:val="00D3751B"/>
    <w:rsid w:val="00D413DD"/>
    <w:rsid w:val="00D4140E"/>
    <w:rsid w:val="00D42ABA"/>
    <w:rsid w:val="00D430A1"/>
    <w:rsid w:val="00D43A21"/>
    <w:rsid w:val="00D44860"/>
    <w:rsid w:val="00D44F71"/>
    <w:rsid w:val="00D450B2"/>
    <w:rsid w:val="00D46D90"/>
    <w:rsid w:val="00D46DC7"/>
    <w:rsid w:val="00D514C1"/>
    <w:rsid w:val="00D51577"/>
    <w:rsid w:val="00D519FB"/>
    <w:rsid w:val="00D51C74"/>
    <w:rsid w:val="00D527DC"/>
    <w:rsid w:val="00D52A41"/>
    <w:rsid w:val="00D53D8B"/>
    <w:rsid w:val="00D54C44"/>
    <w:rsid w:val="00D553C2"/>
    <w:rsid w:val="00D555A0"/>
    <w:rsid w:val="00D5670F"/>
    <w:rsid w:val="00D56809"/>
    <w:rsid w:val="00D56E08"/>
    <w:rsid w:val="00D5729F"/>
    <w:rsid w:val="00D601CD"/>
    <w:rsid w:val="00D607A0"/>
    <w:rsid w:val="00D62062"/>
    <w:rsid w:val="00D62152"/>
    <w:rsid w:val="00D635E6"/>
    <w:rsid w:val="00D6481E"/>
    <w:rsid w:val="00D649ED"/>
    <w:rsid w:val="00D64A6A"/>
    <w:rsid w:val="00D65275"/>
    <w:rsid w:val="00D65D82"/>
    <w:rsid w:val="00D66031"/>
    <w:rsid w:val="00D66527"/>
    <w:rsid w:val="00D668BE"/>
    <w:rsid w:val="00D67444"/>
    <w:rsid w:val="00D67CFC"/>
    <w:rsid w:val="00D7030C"/>
    <w:rsid w:val="00D70555"/>
    <w:rsid w:val="00D71E63"/>
    <w:rsid w:val="00D71EBA"/>
    <w:rsid w:val="00D71FFE"/>
    <w:rsid w:val="00D72B0A"/>
    <w:rsid w:val="00D72C44"/>
    <w:rsid w:val="00D72E61"/>
    <w:rsid w:val="00D738AE"/>
    <w:rsid w:val="00D7445C"/>
    <w:rsid w:val="00D74AD4"/>
    <w:rsid w:val="00D74C96"/>
    <w:rsid w:val="00D75C54"/>
    <w:rsid w:val="00D761F2"/>
    <w:rsid w:val="00D76EC6"/>
    <w:rsid w:val="00D776E0"/>
    <w:rsid w:val="00D77F65"/>
    <w:rsid w:val="00D80A79"/>
    <w:rsid w:val="00D811D4"/>
    <w:rsid w:val="00D81415"/>
    <w:rsid w:val="00D820F7"/>
    <w:rsid w:val="00D8259A"/>
    <w:rsid w:val="00D826BD"/>
    <w:rsid w:val="00D82E15"/>
    <w:rsid w:val="00D835C0"/>
    <w:rsid w:val="00D835D5"/>
    <w:rsid w:val="00D84348"/>
    <w:rsid w:val="00D845ED"/>
    <w:rsid w:val="00D846C5"/>
    <w:rsid w:val="00D85CE9"/>
    <w:rsid w:val="00D8665E"/>
    <w:rsid w:val="00D86BC0"/>
    <w:rsid w:val="00D87C5D"/>
    <w:rsid w:val="00D87F86"/>
    <w:rsid w:val="00D9100F"/>
    <w:rsid w:val="00D910A2"/>
    <w:rsid w:val="00D91528"/>
    <w:rsid w:val="00D9152E"/>
    <w:rsid w:val="00D91EA8"/>
    <w:rsid w:val="00D92B32"/>
    <w:rsid w:val="00D93218"/>
    <w:rsid w:val="00D9352D"/>
    <w:rsid w:val="00D9460C"/>
    <w:rsid w:val="00D95636"/>
    <w:rsid w:val="00D9592F"/>
    <w:rsid w:val="00D96025"/>
    <w:rsid w:val="00D96D10"/>
    <w:rsid w:val="00D9712E"/>
    <w:rsid w:val="00D97634"/>
    <w:rsid w:val="00DA0722"/>
    <w:rsid w:val="00DA0757"/>
    <w:rsid w:val="00DA0C34"/>
    <w:rsid w:val="00DA0FCE"/>
    <w:rsid w:val="00DA1036"/>
    <w:rsid w:val="00DA1398"/>
    <w:rsid w:val="00DA2390"/>
    <w:rsid w:val="00DA25ED"/>
    <w:rsid w:val="00DA2DD2"/>
    <w:rsid w:val="00DA3EE4"/>
    <w:rsid w:val="00DA4507"/>
    <w:rsid w:val="00DA4BEF"/>
    <w:rsid w:val="00DA59BA"/>
    <w:rsid w:val="00DA66F1"/>
    <w:rsid w:val="00DA710D"/>
    <w:rsid w:val="00DA717D"/>
    <w:rsid w:val="00DA7B88"/>
    <w:rsid w:val="00DA7D28"/>
    <w:rsid w:val="00DA7EFB"/>
    <w:rsid w:val="00DB09FD"/>
    <w:rsid w:val="00DB0EBC"/>
    <w:rsid w:val="00DB17A8"/>
    <w:rsid w:val="00DB1951"/>
    <w:rsid w:val="00DB241D"/>
    <w:rsid w:val="00DB2600"/>
    <w:rsid w:val="00DB26EF"/>
    <w:rsid w:val="00DB4435"/>
    <w:rsid w:val="00DB56F8"/>
    <w:rsid w:val="00DB5F06"/>
    <w:rsid w:val="00DB6863"/>
    <w:rsid w:val="00DB6D73"/>
    <w:rsid w:val="00DB76A3"/>
    <w:rsid w:val="00DC07C3"/>
    <w:rsid w:val="00DC1B12"/>
    <w:rsid w:val="00DC2EFC"/>
    <w:rsid w:val="00DC2FB7"/>
    <w:rsid w:val="00DC4311"/>
    <w:rsid w:val="00DC4DFA"/>
    <w:rsid w:val="00DC4F11"/>
    <w:rsid w:val="00DC5B26"/>
    <w:rsid w:val="00DC5E73"/>
    <w:rsid w:val="00DC605E"/>
    <w:rsid w:val="00DC6EFD"/>
    <w:rsid w:val="00DC783B"/>
    <w:rsid w:val="00DD04A1"/>
    <w:rsid w:val="00DD0FBB"/>
    <w:rsid w:val="00DD22BA"/>
    <w:rsid w:val="00DD4EEF"/>
    <w:rsid w:val="00DD4F36"/>
    <w:rsid w:val="00DD4F8E"/>
    <w:rsid w:val="00DD68DF"/>
    <w:rsid w:val="00DD7D5F"/>
    <w:rsid w:val="00DD7F52"/>
    <w:rsid w:val="00DE073A"/>
    <w:rsid w:val="00DE0A38"/>
    <w:rsid w:val="00DE24E5"/>
    <w:rsid w:val="00DE32F5"/>
    <w:rsid w:val="00DE3B06"/>
    <w:rsid w:val="00DE45F2"/>
    <w:rsid w:val="00DE47AF"/>
    <w:rsid w:val="00DE49CB"/>
    <w:rsid w:val="00DE50FA"/>
    <w:rsid w:val="00DE516C"/>
    <w:rsid w:val="00DE6F35"/>
    <w:rsid w:val="00DF0EA3"/>
    <w:rsid w:val="00DF103B"/>
    <w:rsid w:val="00DF1315"/>
    <w:rsid w:val="00DF169A"/>
    <w:rsid w:val="00DF2B9B"/>
    <w:rsid w:val="00DF2D21"/>
    <w:rsid w:val="00DF3096"/>
    <w:rsid w:val="00DF3162"/>
    <w:rsid w:val="00DF32C8"/>
    <w:rsid w:val="00DF34CE"/>
    <w:rsid w:val="00DF42A5"/>
    <w:rsid w:val="00DF5B61"/>
    <w:rsid w:val="00DF7210"/>
    <w:rsid w:val="00DF78C8"/>
    <w:rsid w:val="00DF7D04"/>
    <w:rsid w:val="00E00C6F"/>
    <w:rsid w:val="00E011D4"/>
    <w:rsid w:val="00E01546"/>
    <w:rsid w:val="00E0185F"/>
    <w:rsid w:val="00E019C0"/>
    <w:rsid w:val="00E021D0"/>
    <w:rsid w:val="00E03335"/>
    <w:rsid w:val="00E03897"/>
    <w:rsid w:val="00E03938"/>
    <w:rsid w:val="00E03F44"/>
    <w:rsid w:val="00E05192"/>
    <w:rsid w:val="00E060B8"/>
    <w:rsid w:val="00E06DCE"/>
    <w:rsid w:val="00E070D3"/>
    <w:rsid w:val="00E078A0"/>
    <w:rsid w:val="00E07D75"/>
    <w:rsid w:val="00E1086D"/>
    <w:rsid w:val="00E113E7"/>
    <w:rsid w:val="00E11BD3"/>
    <w:rsid w:val="00E1200D"/>
    <w:rsid w:val="00E13620"/>
    <w:rsid w:val="00E137FA"/>
    <w:rsid w:val="00E14674"/>
    <w:rsid w:val="00E15D9D"/>
    <w:rsid w:val="00E15DC4"/>
    <w:rsid w:val="00E171B0"/>
    <w:rsid w:val="00E172D0"/>
    <w:rsid w:val="00E1735D"/>
    <w:rsid w:val="00E21476"/>
    <w:rsid w:val="00E21EA7"/>
    <w:rsid w:val="00E2243E"/>
    <w:rsid w:val="00E22918"/>
    <w:rsid w:val="00E23080"/>
    <w:rsid w:val="00E2319B"/>
    <w:rsid w:val="00E23C72"/>
    <w:rsid w:val="00E243EE"/>
    <w:rsid w:val="00E25FB6"/>
    <w:rsid w:val="00E263FD"/>
    <w:rsid w:val="00E26819"/>
    <w:rsid w:val="00E26AD7"/>
    <w:rsid w:val="00E26BF1"/>
    <w:rsid w:val="00E26D56"/>
    <w:rsid w:val="00E27862"/>
    <w:rsid w:val="00E27FC3"/>
    <w:rsid w:val="00E30578"/>
    <w:rsid w:val="00E31174"/>
    <w:rsid w:val="00E31708"/>
    <w:rsid w:val="00E3171B"/>
    <w:rsid w:val="00E31BEF"/>
    <w:rsid w:val="00E31ED1"/>
    <w:rsid w:val="00E327C1"/>
    <w:rsid w:val="00E332E1"/>
    <w:rsid w:val="00E33D35"/>
    <w:rsid w:val="00E34B8B"/>
    <w:rsid w:val="00E350D3"/>
    <w:rsid w:val="00E35141"/>
    <w:rsid w:val="00E364B7"/>
    <w:rsid w:val="00E36CA3"/>
    <w:rsid w:val="00E36D7E"/>
    <w:rsid w:val="00E36E57"/>
    <w:rsid w:val="00E3797C"/>
    <w:rsid w:val="00E37D8C"/>
    <w:rsid w:val="00E410DC"/>
    <w:rsid w:val="00E41301"/>
    <w:rsid w:val="00E414A7"/>
    <w:rsid w:val="00E41D64"/>
    <w:rsid w:val="00E41DCC"/>
    <w:rsid w:val="00E42AEF"/>
    <w:rsid w:val="00E42C0A"/>
    <w:rsid w:val="00E42C76"/>
    <w:rsid w:val="00E43319"/>
    <w:rsid w:val="00E434D7"/>
    <w:rsid w:val="00E4362D"/>
    <w:rsid w:val="00E43FAE"/>
    <w:rsid w:val="00E44138"/>
    <w:rsid w:val="00E442F4"/>
    <w:rsid w:val="00E44654"/>
    <w:rsid w:val="00E44924"/>
    <w:rsid w:val="00E44AE9"/>
    <w:rsid w:val="00E44B38"/>
    <w:rsid w:val="00E44CE2"/>
    <w:rsid w:val="00E44E71"/>
    <w:rsid w:val="00E453AE"/>
    <w:rsid w:val="00E4548C"/>
    <w:rsid w:val="00E4568D"/>
    <w:rsid w:val="00E45C46"/>
    <w:rsid w:val="00E45EE3"/>
    <w:rsid w:val="00E4603D"/>
    <w:rsid w:val="00E46AF8"/>
    <w:rsid w:val="00E470DF"/>
    <w:rsid w:val="00E510CB"/>
    <w:rsid w:val="00E515C8"/>
    <w:rsid w:val="00E51F04"/>
    <w:rsid w:val="00E523BC"/>
    <w:rsid w:val="00E5323C"/>
    <w:rsid w:val="00E5391C"/>
    <w:rsid w:val="00E55459"/>
    <w:rsid w:val="00E56461"/>
    <w:rsid w:val="00E5648B"/>
    <w:rsid w:val="00E57479"/>
    <w:rsid w:val="00E578C6"/>
    <w:rsid w:val="00E57B6F"/>
    <w:rsid w:val="00E60D79"/>
    <w:rsid w:val="00E60F62"/>
    <w:rsid w:val="00E611B1"/>
    <w:rsid w:val="00E61B92"/>
    <w:rsid w:val="00E6320B"/>
    <w:rsid w:val="00E64714"/>
    <w:rsid w:val="00E65EAD"/>
    <w:rsid w:val="00E668AB"/>
    <w:rsid w:val="00E67332"/>
    <w:rsid w:val="00E67BCD"/>
    <w:rsid w:val="00E703DE"/>
    <w:rsid w:val="00E705EF"/>
    <w:rsid w:val="00E7073A"/>
    <w:rsid w:val="00E70AB8"/>
    <w:rsid w:val="00E7135C"/>
    <w:rsid w:val="00E7234E"/>
    <w:rsid w:val="00E7320E"/>
    <w:rsid w:val="00E73B13"/>
    <w:rsid w:val="00E74798"/>
    <w:rsid w:val="00E74B6E"/>
    <w:rsid w:val="00E74BF8"/>
    <w:rsid w:val="00E75DBE"/>
    <w:rsid w:val="00E76068"/>
    <w:rsid w:val="00E76207"/>
    <w:rsid w:val="00E764AB"/>
    <w:rsid w:val="00E76EB7"/>
    <w:rsid w:val="00E80339"/>
    <w:rsid w:val="00E816B8"/>
    <w:rsid w:val="00E81E1E"/>
    <w:rsid w:val="00E81E54"/>
    <w:rsid w:val="00E83056"/>
    <w:rsid w:val="00E8389C"/>
    <w:rsid w:val="00E83AC2"/>
    <w:rsid w:val="00E84545"/>
    <w:rsid w:val="00E84882"/>
    <w:rsid w:val="00E84EB2"/>
    <w:rsid w:val="00E86794"/>
    <w:rsid w:val="00E87195"/>
    <w:rsid w:val="00E87650"/>
    <w:rsid w:val="00E876D6"/>
    <w:rsid w:val="00E90819"/>
    <w:rsid w:val="00E9188F"/>
    <w:rsid w:val="00E924C1"/>
    <w:rsid w:val="00E927A1"/>
    <w:rsid w:val="00E93296"/>
    <w:rsid w:val="00E935E3"/>
    <w:rsid w:val="00E94329"/>
    <w:rsid w:val="00E94A13"/>
    <w:rsid w:val="00E95220"/>
    <w:rsid w:val="00E95770"/>
    <w:rsid w:val="00E96CE8"/>
    <w:rsid w:val="00E97A72"/>
    <w:rsid w:val="00E97AF0"/>
    <w:rsid w:val="00EA0CE2"/>
    <w:rsid w:val="00EA1751"/>
    <w:rsid w:val="00EA175E"/>
    <w:rsid w:val="00EA1A56"/>
    <w:rsid w:val="00EA1A58"/>
    <w:rsid w:val="00EA2556"/>
    <w:rsid w:val="00EA2E0B"/>
    <w:rsid w:val="00EA32B0"/>
    <w:rsid w:val="00EA3301"/>
    <w:rsid w:val="00EA3618"/>
    <w:rsid w:val="00EA38AF"/>
    <w:rsid w:val="00EA38EB"/>
    <w:rsid w:val="00EA3B9C"/>
    <w:rsid w:val="00EA3C26"/>
    <w:rsid w:val="00EA4C96"/>
    <w:rsid w:val="00EA5E2A"/>
    <w:rsid w:val="00EA60A7"/>
    <w:rsid w:val="00EA65CF"/>
    <w:rsid w:val="00EA6B8F"/>
    <w:rsid w:val="00EA7AD1"/>
    <w:rsid w:val="00EA7FB1"/>
    <w:rsid w:val="00EA7FC3"/>
    <w:rsid w:val="00EB0564"/>
    <w:rsid w:val="00EB0C50"/>
    <w:rsid w:val="00EB16A0"/>
    <w:rsid w:val="00EB1926"/>
    <w:rsid w:val="00EB202D"/>
    <w:rsid w:val="00EB2ECD"/>
    <w:rsid w:val="00EB4245"/>
    <w:rsid w:val="00EB550C"/>
    <w:rsid w:val="00EB7238"/>
    <w:rsid w:val="00EB795B"/>
    <w:rsid w:val="00EB79AF"/>
    <w:rsid w:val="00EC00E3"/>
    <w:rsid w:val="00EC04C9"/>
    <w:rsid w:val="00EC06E2"/>
    <w:rsid w:val="00EC1466"/>
    <w:rsid w:val="00EC197C"/>
    <w:rsid w:val="00EC2323"/>
    <w:rsid w:val="00EC2403"/>
    <w:rsid w:val="00EC3599"/>
    <w:rsid w:val="00EC4B95"/>
    <w:rsid w:val="00EC5A5D"/>
    <w:rsid w:val="00EC5DD4"/>
    <w:rsid w:val="00EC68EF"/>
    <w:rsid w:val="00EC6E36"/>
    <w:rsid w:val="00EC79C2"/>
    <w:rsid w:val="00EC79F3"/>
    <w:rsid w:val="00EC7D40"/>
    <w:rsid w:val="00EC7EA6"/>
    <w:rsid w:val="00ED0563"/>
    <w:rsid w:val="00ED06A1"/>
    <w:rsid w:val="00ED156D"/>
    <w:rsid w:val="00ED180C"/>
    <w:rsid w:val="00ED1AC5"/>
    <w:rsid w:val="00ED1FBD"/>
    <w:rsid w:val="00ED29CA"/>
    <w:rsid w:val="00ED2DFF"/>
    <w:rsid w:val="00ED74CC"/>
    <w:rsid w:val="00ED7735"/>
    <w:rsid w:val="00EE0345"/>
    <w:rsid w:val="00EE0500"/>
    <w:rsid w:val="00EE0658"/>
    <w:rsid w:val="00EE1366"/>
    <w:rsid w:val="00EE1EAA"/>
    <w:rsid w:val="00EE226A"/>
    <w:rsid w:val="00EE244D"/>
    <w:rsid w:val="00EE2B5F"/>
    <w:rsid w:val="00EE2D23"/>
    <w:rsid w:val="00EE37B4"/>
    <w:rsid w:val="00EE4DB5"/>
    <w:rsid w:val="00EE658C"/>
    <w:rsid w:val="00EE65F4"/>
    <w:rsid w:val="00EE6CF8"/>
    <w:rsid w:val="00EE7153"/>
    <w:rsid w:val="00EE73B3"/>
    <w:rsid w:val="00EF0A72"/>
    <w:rsid w:val="00EF1153"/>
    <w:rsid w:val="00EF24F6"/>
    <w:rsid w:val="00EF27B1"/>
    <w:rsid w:val="00EF3343"/>
    <w:rsid w:val="00EF3973"/>
    <w:rsid w:val="00EF3CB1"/>
    <w:rsid w:val="00EF41C9"/>
    <w:rsid w:val="00EF46E0"/>
    <w:rsid w:val="00EF5952"/>
    <w:rsid w:val="00EF59C1"/>
    <w:rsid w:val="00EF5B88"/>
    <w:rsid w:val="00EF5F8C"/>
    <w:rsid w:val="00EF6041"/>
    <w:rsid w:val="00EF663F"/>
    <w:rsid w:val="00EF6E49"/>
    <w:rsid w:val="00EF72A5"/>
    <w:rsid w:val="00F00593"/>
    <w:rsid w:val="00F00ED7"/>
    <w:rsid w:val="00F01013"/>
    <w:rsid w:val="00F019D5"/>
    <w:rsid w:val="00F01B24"/>
    <w:rsid w:val="00F01C60"/>
    <w:rsid w:val="00F01CCE"/>
    <w:rsid w:val="00F02C7A"/>
    <w:rsid w:val="00F03554"/>
    <w:rsid w:val="00F037E2"/>
    <w:rsid w:val="00F03D6F"/>
    <w:rsid w:val="00F04362"/>
    <w:rsid w:val="00F05248"/>
    <w:rsid w:val="00F05F81"/>
    <w:rsid w:val="00F06A62"/>
    <w:rsid w:val="00F0745B"/>
    <w:rsid w:val="00F11C55"/>
    <w:rsid w:val="00F11D25"/>
    <w:rsid w:val="00F11DB6"/>
    <w:rsid w:val="00F13002"/>
    <w:rsid w:val="00F13426"/>
    <w:rsid w:val="00F13439"/>
    <w:rsid w:val="00F14F0C"/>
    <w:rsid w:val="00F15102"/>
    <w:rsid w:val="00F1522B"/>
    <w:rsid w:val="00F1547D"/>
    <w:rsid w:val="00F15F30"/>
    <w:rsid w:val="00F17439"/>
    <w:rsid w:val="00F2018A"/>
    <w:rsid w:val="00F208D6"/>
    <w:rsid w:val="00F213A0"/>
    <w:rsid w:val="00F21FF4"/>
    <w:rsid w:val="00F221AC"/>
    <w:rsid w:val="00F222B4"/>
    <w:rsid w:val="00F2239A"/>
    <w:rsid w:val="00F225DA"/>
    <w:rsid w:val="00F22A3A"/>
    <w:rsid w:val="00F22B26"/>
    <w:rsid w:val="00F22F69"/>
    <w:rsid w:val="00F234F7"/>
    <w:rsid w:val="00F23617"/>
    <w:rsid w:val="00F23BEB"/>
    <w:rsid w:val="00F23C5D"/>
    <w:rsid w:val="00F2428E"/>
    <w:rsid w:val="00F248E1"/>
    <w:rsid w:val="00F2575B"/>
    <w:rsid w:val="00F2599A"/>
    <w:rsid w:val="00F25CC5"/>
    <w:rsid w:val="00F25D13"/>
    <w:rsid w:val="00F2757E"/>
    <w:rsid w:val="00F27DDA"/>
    <w:rsid w:val="00F27E35"/>
    <w:rsid w:val="00F3023B"/>
    <w:rsid w:val="00F302EB"/>
    <w:rsid w:val="00F30E8E"/>
    <w:rsid w:val="00F310CB"/>
    <w:rsid w:val="00F316E1"/>
    <w:rsid w:val="00F322E4"/>
    <w:rsid w:val="00F35FF8"/>
    <w:rsid w:val="00F37B46"/>
    <w:rsid w:val="00F37F87"/>
    <w:rsid w:val="00F40405"/>
    <w:rsid w:val="00F405C8"/>
    <w:rsid w:val="00F40657"/>
    <w:rsid w:val="00F411C8"/>
    <w:rsid w:val="00F42FC9"/>
    <w:rsid w:val="00F43862"/>
    <w:rsid w:val="00F45566"/>
    <w:rsid w:val="00F46A87"/>
    <w:rsid w:val="00F472BE"/>
    <w:rsid w:val="00F50304"/>
    <w:rsid w:val="00F5032B"/>
    <w:rsid w:val="00F50462"/>
    <w:rsid w:val="00F51EC2"/>
    <w:rsid w:val="00F52028"/>
    <w:rsid w:val="00F523D6"/>
    <w:rsid w:val="00F52850"/>
    <w:rsid w:val="00F540E5"/>
    <w:rsid w:val="00F5414A"/>
    <w:rsid w:val="00F542E6"/>
    <w:rsid w:val="00F54BBF"/>
    <w:rsid w:val="00F550E8"/>
    <w:rsid w:val="00F55DC6"/>
    <w:rsid w:val="00F55DF0"/>
    <w:rsid w:val="00F57105"/>
    <w:rsid w:val="00F578A3"/>
    <w:rsid w:val="00F57CBF"/>
    <w:rsid w:val="00F60E7E"/>
    <w:rsid w:val="00F62D85"/>
    <w:rsid w:val="00F63670"/>
    <w:rsid w:val="00F638B7"/>
    <w:rsid w:val="00F64212"/>
    <w:rsid w:val="00F645B7"/>
    <w:rsid w:val="00F64B7A"/>
    <w:rsid w:val="00F677B3"/>
    <w:rsid w:val="00F727C7"/>
    <w:rsid w:val="00F73357"/>
    <w:rsid w:val="00F73567"/>
    <w:rsid w:val="00F73680"/>
    <w:rsid w:val="00F7466F"/>
    <w:rsid w:val="00F7513D"/>
    <w:rsid w:val="00F75426"/>
    <w:rsid w:val="00F767C2"/>
    <w:rsid w:val="00F76D2C"/>
    <w:rsid w:val="00F77DD8"/>
    <w:rsid w:val="00F803F8"/>
    <w:rsid w:val="00F8066F"/>
    <w:rsid w:val="00F809ED"/>
    <w:rsid w:val="00F81054"/>
    <w:rsid w:val="00F81D0D"/>
    <w:rsid w:val="00F82507"/>
    <w:rsid w:val="00F82CC1"/>
    <w:rsid w:val="00F83372"/>
    <w:rsid w:val="00F83BED"/>
    <w:rsid w:val="00F83D7E"/>
    <w:rsid w:val="00F840E7"/>
    <w:rsid w:val="00F84205"/>
    <w:rsid w:val="00F843CF"/>
    <w:rsid w:val="00F84F31"/>
    <w:rsid w:val="00F84FB4"/>
    <w:rsid w:val="00F85594"/>
    <w:rsid w:val="00F86304"/>
    <w:rsid w:val="00F90D91"/>
    <w:rsid w:val="00F90DE3"/>
    <w:rsid w:val="00F9107C"/>
    <w:rsid w:val="00F9124F"/>
    <w:rsid w:val="00F91CC3"/>
    <w:rsid w:val="00F929F7"/>
    <w:rsid w:val="00F9302E"/>
    <w:rsid w:val="00F9477F"/>
    <w:rsid w:val="00F95809"/>
    <w:rsid w:val="00F9591F"/>
    <w:rsid w:val="00F9611B"/>
    <w:rsid w:val="00F961EC"/>
    <w:rsid w:val="00F974AF"/>
    <w:rsid w:val="00FA06BA"/>
    <w:rsid w:val="00FA12EB"/>
    <w:rsid w:val="00FA1A06"/>
    <w:rsid w:val="00FA1B19"/>
    <w:rsid w:val="00FA1FD6"/>
    <w:rsid w:val="00FA2121"/>
    <w:rsid w:val="00FA22C0"/>
    <w:rsid w:val="00FA29B4"/>
    <w:rsid w:val="00FA34EE"/>
    <w:rsid w:val="00FA3D95"/>
    <w:rsid w:val="00FA4A71"/>
    <w:rsid w:val="00FA5153"/>
    <w:rsid w:val="00FA5A39"/>
    <w:rsid w:val="00FA5CF3"/>
    <w:rsid w:val="00FA6001"/>
    <w:rsid w:val="00FA62B7"/>
    <w:rsid w:val="00FA6D63"/>
    <w:rsid w:val="00FA7051"/>
    <w:rsid w:val="00FA730A"/>
    <w:rsid w:val="00FA7D61"/>
    <w:rsid w:val="00FB09E4"/>
    <w:rsid w:val="00FB0B9E"/>
    <w:rsid w:val="00FB27BD"/>
    <w:rsid w:val="00FB28A7"/>
    <w:rsid w:val="00FB42BD"/>
    <w:rsid w:val="00FB4432"/>
    <w:rsid w:val="00FB4E4C"/>
    <w:rsid w:val="00FB4FCC"/>
    <w:rsid w:val="00FB5614"/>
    <w:rsid w:val="00FB5CC0"/>
    <w:rsid w:val="00FB6959"/>
    <w:rsid w:val="00FB763D"/>
    <w:rsid w:val="00FC29DF"/>
    <w:rsid w:val="00FC3E88"/>
    <w:rsid w:val="00FC44BA"/>
    <w:rsid w:val="00FC48DB"/>
    <w:rsid w:val="00FC50BB"/>
    <w:rsid w:val="00FC685D"/>
    <w:rsid w:val="00FC7177"/>
    <w:rsid w:val="00FD00E1"/>
    <w:rsid w:val="00FD1270"/>
    <w:rsid w:val="00FD1AAA"/>
    <w:rsid w:val="00FD22EA"/>
    <w:rsid w:val="00FD2F67"/>
    <w:rsid w:val="00FD2FF6"/>
    <w:rsid w:val="00FD3659"/>
    <w:rsid w:val="00FD430B"/>
    <w:rsid w:val="00FD5099"/>
    <w:rsid w:val="00FD5F6C"/>
    <w:rsid w:val="00FD626F"/>
    <w:rsid w:val="00FD6610"/>
    <w:rsid w:val="00FD69AB"/>
    <w:rsid w:val="00FD7229"/>
    <w:rsid w:val="00FD756A"/>
    <w:rsid w:val="00FD7944"/>
    <w:rsid w:val="00FD7D84"/>
    <w:rsid w:val="00FE08E1"/>
    <w:rsid w:val="00FE0A7F"/>
    <w:rsid w:val="00FE0BA3"/>
    <w:rsid w:val="00FE0FAC"/>
    <w:rsid w:val="00FE289C"/>
    <w:rsid w:val="00FE3414"/>
    <w:rsid w:val="00FE3AB8"/>
    <w:rsid w:val="00FE4C3A"/>
    <w:rsid w:val="00FE5C72"/>
    <w:rsid w:val="00FE669F"/>
    <w:rsid w:val="00FE66C5"/>
    <w:rsid w:val="00FE686A"/>
    <w:rsid w:val="00FE720A"/>
    <w:rsid w:val="00FE7844"/>
    <w:rsid w:val="00FE7F7D"/>
    <w:rsid w:val="00FF0055"/>
    <w:rsid w:val="00FF070E"/>
    <w:rsid w:val="00FF0B68"/>
    <w:rsid w:val="00FF0CE6"/>
    <w:rsid w:val="00FF1841"/>
    <w:rsid w:val="00FF1952"/>
    <w:rsid w:val="00FF1B88"/>
    <w:rsid w:val="00FF2FA0"/>
    <w:rsid w:val="00FF39C7"/>
    <w:rsid w:val="00FF433F"/>
    <w:rsid w:val="00FF4503"/>
    <w:rsid w:val="00FF45BD"/>
    <w:rsid w:val="00FF4ED6"/>
    <w:rsid w:val="00FF56D5"/>
    <w:rsid w:val="00FF6B3B"/>
    <w:rsid w:val="00FF6FF9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c00000">
      <v:fill color="white"/>
      <v:stroke color="#c00000" weight="2pt"/>
    </o:shapedefaults>
    <o:shapelayout v:ext="edit">
      <o:idmap v:ext="edit" data="2"/>
    </o:shapelayout>
  </w:shapeDefaults>
  <w:decimalSymbol w:val=","/>
  <w:listSeparator w:val=";"/>
  <w14:docId w14:val="261226C5"/>
  <w15:docId w15:val="{F340140E-DCBF-464D-AA4B-6F29E8AA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E4A08"/>
    <w:pPr>
      <w:spacing w:line="360" w:lineRule="auto"/>
      <w:ind w:left="0" w:firstLine="567"/>
      <w:jc w:val="both"/>
    </w:pPr>
    <w:rPr>
      <w:rFonts w:ascii="Times New Roman" w:hAnsi="Times New Roman"/>
      <w:sz w:val="24"/>
    </w:rPr>
  </w:style>
  <w:style w:type="paragraph" w:styleId="1">
    <w:name w:val="heading 1"/>
    <w:next w:val="a2"/>
    <w:link w:val="10"/>
    <w:qFormat/>
    <w:rsid w:val="00124E8B"/>
    <w:pPr>
      <w:keepNext/>
      <w:numPr>
        <w:numId w:val="5"/>
      </w:numPr>
      <w:tabs>
        <w:tab w:val="left" w:pos="1985"/>
      </w:tabs>
      <w:spacing w:before="480" w:after="120"/>
      <w:ind w:left="431" w:hanging="431"/>
      <w:outlineLvl w:val="0"/>
    </w:pPr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paragraph" w:styleId="2">
    <w:name w:val="heading 2"/>
    <w:next w:val="123"/>
    <w:link w:val="20"/>
    <w:qFormat/>
    <w:rsid w:val="00124E8B"/>
    <w:pPr>
      <w:keepNext/>
      <w:numPr>
        <w:ilvl w:val="1"/>
        <w:numId w:val="5"/>
      </w:numPr>
      <w:tabs>
        <w:tab w:val="left" w:pos="1985"/>
      </w:tabs>
      <w:spacing w:before="120" w:after="120"/>
      <w:ind w:left="578" w:hanging="578"/>
      <w:jc w:val="both"/>
      <w:outlineLvl w:val="1"/>
    </w:pPr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paragraph" w:styleId="3">
    <w:name w:val="heading 3"/>
    <w:basedOn w:val="a2"/>
    <w:next w:val="a2"/>
    <w:link w:val="30"/>
    <w:qFormat/>
    <w:rsid w:val="00AE2F1A"/>
    <w:pPr>
      <w:keepNext/>
      <w:numPr>
        <w:ilvl w:val="2"/>
        <w:numId w:val="5"/>
      </w:numPr>
      <w:tabs>
        <w:tab w:val="left" w:pos="1985"/>
      </w:tabs>
      <w:outlineLvl w:val="2"/>
    </w:pPr>
    <w:rPr>
      <w:rFonts w:eastAsia="Times New Roman" w:cs="Arial"/>
      <w:b/>
      <w:bCs/>
      <w:i/>
      <w:color w:val="1F497D" w:themeColor="text2"/>
      <w:szCs w:val="26"/>
      <w:lang w:eastAsia="en-US"/>
    </w:rPr>
  </w:style>
  <w:style w:type="paragraph" w:styleId="4">
    <w:name w:val="heading 4"/>
    <w:basedOn w:val="40"/>
    <w:next w:val="a2"/>
    <w:link w:val="41"/>
    <w:uiPriority w:val="9"/>
    <w:unhideWhenUsed/>
    <w:qFormat/>
    <w:rsid w:val="009307D1"/>
    <w:pPr>
      <w:keepNext/>
      <w:keepLines/>
      <w:numPr>
        <w:ilvl w:val="3"/>
        <w:numId w:val="5"/>
      </w:numPr>
      <w:tabs>
        <w:tab w:val="left" w:pos="1985"/>
      </w:tabs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unhideWhenUsed/>
    <w:qFormat/>
    <w:rsid w:val="00C16C61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unhideWhenUsed/>
    <w:qFormat/>
    <w:rsid w:val="00C16C61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16C61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16C61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16C61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24E8B"/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3"/>
    <w:link w:val="2"/>
    <w:rsid w:val="00124E8B"/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character" w:customStyle="1" w:styleId="30">
    <w:name w:val="Заголовок 3 Знак"/>
    <w:basedOn w:val="a3"/>
    <w:link w:val="3"/>
    <w:rsid w:val="00AE2F1A"/>
    <w:rPr>
      <w:rFonts w:ascii="Times New Roman" w:eastAsia="Times New Roman" w:hAnsi="Times New Roman" w:cs="Arial"/>
      <w:b/>
      <w:bCs/>
      <w:i/>
      <w:color w:val="1F497D" w:themeColor="text2"/>
      <w:sz w:val="24"/>
      <w:szCs w:val="26"/>
      <w:lang w:eastAsia="en-US"/>
    </w:rPr>
  </w:style>
  <w:style w:type="character" w:customStyle="1" w:styleId="41">
    <w:name w:val="Заголовок 4 Знак"/>
    <w:basedOn w:val="a3"/>
    <w:link w:val="4"/>
    <w:uiPriority w:val="9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50">
    <w:name w:val="Заголовок 5 Знак"/>
    <w:basedOn w:val="a3"/>
    <w:link w:val="5"/>
    <w:uiPriority w:val="9"/>
    <w:rsid w:val="00C16C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3"/>
    <w:link w:val="6"/>
    <w:uiPriority w:val="9"/>
    <w:rsid w:val="00C16C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3"/>
    <w:link w:val="7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C16C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List Paragraph"/>
    <w:basedOn w:val="a2"/>
    <w:next w:val="a2"/>
    <w:link w:val="a7"/>
    <w:uiPriority w:val="34"/>
    <w:qFormat/>
    <w:rsid w:val="00330ACF"/>
    <w:pPr>
      <w:contextualSpacing/>
    </w:pPr>
  </w:style>
  <w:style w:type="character" w:customStyle="1" w:styleId="StyleCourierNew">
    <w:name w:val="Style Courier New"/>
    <w:basedOn w:val="a3"/>
    <w:rsid w:val="00C16C61"/>
    <w:rPr>
      <w:rFonts w:ascii="Courier New" w:hAnsi="Courier New"/>
      <w:sz w:val="24"/>
      <w:szCs w:val="22"/>
    </w:rPr>
  </w:style>
  <w:style w:type="paragraph" w:styleId="a8">
    <w:name w:val="footer"/>
    <w:basedOn w:val="a2"/>
    <w:link w:val="a9"/>
    <w:uiPriority w:val="99"/>
    <w:unhideWhenUsed/>
    <w:rsid w:val="00C1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C16C61"/>
    <w:rPr>
      <w:rFonts w:ascii="Times New Roman" w:hAnsi="Times New Roman"/>
      <w:sz w:val="24"/>
    </w:rPr>
  </w:style>
  <w:style w:type="numbering" w:customStyle="1" w:styleId="-">
    <w:name w:val="Нумерация-заголовков"/>
    <w:uiPriority w:val="99"/>
    <w:rsid w:val="00C16C61"/>
    <w:pPr>
      <w:numPr>
        <w:numId w:val="1"/>
      </w:numPr>
    </w:pPr>
  </w:style>
  <w:style w:type="paragraph" w:styleId="aa">
    <w:name w:val="No Spacing"/>
    <w:link w:val="ab"/>
    <w:uiPriority w:val="1"/>
    <w:qFormat/>
    <w:rsid w:val="00C16C61"/>
    <w:pPr>
      <w:spacing w:after="0"/>
    </w:pPr>
    <w:rPr>
      <w:rFonts w:ascii="Times New Roman" w:hAnsi="Times New Roman"/>
      <w:sz w:val="24"/>
    </w:rPr>
  </w:style>
  <w:style w:type="paragraph" w:styleId="ac">
    <w:name w:val="Balloon Text"/>
    <w:basedOn w:val="a2"/>
    <w:link w:val="ad"/>
    <w:uiPriority w:val="99"/>
    <w:semiHidden/>
    <w:unhideWhenUsed/>
    <w:rsid w:val="00C1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C16C61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2"/>
    <w:uiPriority w:val="39"/>
    <w:semiHidden/>
    <w:unhideWhenUsed/>
    <w:qFormat/>
    <w:rsid w:val="00C16C61"/>
    <w:pPr>
      <w:keepLines/>
      <w:numPr>
        <w:numId w:val="0"/>
      </w:numPr>
      <w:tabs>
        <w:tab w:val="clear" w:pos="1985"/>
      </w:tabs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2"/>
    <w:next w:val="a2"/>
    <w:autoRedefine/>
    <w:uiPriority w:val="39"/>
    <w:unhideWhenUsed/>
    <w:rsid w:val="007E6154"/>
    <w:pPr>
      <w:tabs>
        <w:tab w:val="left" w:pos="1100"/>
        <w:tab w:val="right" w:leader="dot" w:pos="10762"/>
      </w:tabs>
      <w:spacing w:after="100"/>
      <w:ind w:firstLine="426"/>
    </w:pPr>
    <w:rPr>
      <w:b/>
      <w:color w:val="1F497D" w:themeColor="text2"/>
      <w:sz w:val="28"/>
    </w:rPr>
  </w:style>
  <w:style w:type="paragraph" w:styleId="21">
    <w:name w:val="toc 2"/>
    <w:basedOn w:val="a2"/>
    <w:next w:val="a2"/>
    <w:autoRedefine/>
    <w:uiPriority w:val="39"/>
    <w:unhideWhenUsed/>
    <w:rsid w:val="00E1086D"/>
    <w:pPr>
      <w:tabs>
        <w:tab w:val="left" w:pos="1540"/>
        <w:tab w:val="right" w:leader="dot" w:pos="10762"/>
      </w:tabs>
      <w:spacing w:after="100"/>
      <w:ind w:left="851" w:hanging="64"/>
    </w:pPr>
    <w:rPr>
      <w:i/>
    </w:rPr>
  </w:style>
  <w:style w:type="paragraph" w:styleId="31">
    <w:name w:val="toc 3"/>
    <w:basedOn w:val="a2"/>
    <w:next w:val="a2"/>
    <w:autoRedefine/>
    <w:uiPriority w:val="39"/>
    <w:unhideWhenUsed/>
    <w:rsid w:val="00D3751B"/>
    <w:pPr>
      <w:spacing w:after="100"/>
      <w:ind w:left="440"/>
    </w:pPr>
    <w:rPr>
      <w:i/>
    </w:rPr>
  </w:style>
  <w:style w:type="paragraph" w:styleId="42">
    <w:name w:val="toc 4"/>
    <w:basedOn w:val="a2"/>
    <w:next w:val="a2"/>
    <w:autoRedefine/>
    <w:uiPriority w:val="39"/>
    <w:unhideWhenUsed/>
    <w:rsid w:val="00C16C61"/>
    <w:pPr>
      <w:spacing w:after="100"/>
      <w:ind w:left="660"/>
    </w:pPr>
  </w:style>
  <w:style w:type="paragraph" w:styleId="51">
    <w:name w:val="toc 5"/>
    <w:basedOn w:val="a2"/>
    <w:next w:val="a2"/>
    <w:autoRedefine/>
    <w:uiPriority w:val="39"/>
    <w:unhideWhenUsed/>
    <w:rsid w:val="00C16C61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unhideWhenUsed/>
    <w:rsid w:val="00C16C61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unhideWhenUsed/>
    <w:rsid w:val="00C16C61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unhideWhenUsed/>
    <w:rsid w:val="00C16C61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unhideWhenUsed/>
    <w:rsid w:val="00C16C61"/>
    <w:pPr>
      <w:spacing w:after="100"/>
      <w:ind w:left="1760"/>
    </w:pPr>
  </w:style>
  <w:style w:type="character" w:styleId="af">
    <w:name w:val="Hyperlink"/>
    <w:basedOn w:val="a3"/>
    <w:uiPriority w:val="99"/>
    <w:unhideWhenUsed/>
    <w:rsid w:val="00C16C61"/>
    <w:rPr>
      <w:color w:val="0000FF" w:themeColor="hyperlink"/>
      <w:u w:val="single"/>
    </w:rPr>
  </w:style>
  <w:style w:type="character" w:styleId="af0">
    <w:name w:val="Emphasis"/>
    <w:basedOn w:val="a3"/>
    <w:uiPriority w:val="20"/>
    <w:qFormat/>
    <w:rsid w:val="002F5547"/>
    <w:rPr>
      <w:i/>
      <w:iCs/>
    </w:rPr>
  </w:style>
  <w:style w:type="numbering" w:customStyle="1" w:styleId="a1">
    <w:name w:val="Стиль списка"/>
    <w:basedOn w:val="a5"/>
    <w:uiPriority w:val="99"/>
    <w:rsid w:val="002F5547"/>
    <w:pPr>
      <w:numPr>
        <w:numId w:val="2"/>
      </w:numPr>
    </w:pPr>
  </w:style>
  <w:style w:type="paragraph" w:styleId="a">
    <w:name w:val="List Bullet"/>
    <w:basedOn w:val="a2"/>
    <w:uiPriority w:val="99"/>
    <w:unhideWhenUsed/>
    <w:rsid w:val="003E0865"/>
    <w:pPr>
      <w:numPr>
        <w:numId w:val="3"/>
      </w:numPr>
      <w:contextualSpacing/>
    </w:pPr>
  </w:style>
  <w:style w:type="paragraph" w:customStyle="1" w:styleId="abc">
    <w:name w:val="abc"/>
    <w:next w:val="a2"/>
    <w:qFormat/>
    <w:rsid w:val="00A9298C"/>
    <w:pPr>
      <w:numPr>
        <w:numId w:val="4"/>
      </w:numPr>
      <w:tabs>
        <w:tab w:val="left" w:pos="1985"/>
      </w:tabs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123">
    <w:name w:val="123"/>
    <w:next w:val="a2"/>
    <w:link w:val="1230"/>
    <w:autoRedefine/>
    <w:qFormat/>
    <w:rsid w:val="00124E8B"/>
    <w:pPr>
      <w:tabs>
        <w:tab w:val="left" w:pos="-4678"/>
        <w:tab w:val="left" w:pos="-2835"/>
      </w:tabs>
      <w:spacing w:after="240" w:line="276" w:lineRule="auto"/>
      <w:ind w:left="0" w:firstLine="0"/>
      <w:contextualSpacing/>
      <w:jc w:val="both"/>
    </w:pPr>
    <w:rPr>
      <w:rFonts w:cs="Arial"/>
      <w:sz w:val="24"/>
      <w:szCs w:val="24"/>
      <w:shd w:val="clear" w:color="auto" w:fill="FFFFFF"/>
      <w:lang w:val="en-US" w:eastAsia="en-US"/>
    </w:rPr>
  </w:style>
  <w:style w:type="table" w:styleId="af1">
    <w:name w:val="Table Grid"/>
    <w:basedOn w:val="a4"/>
    <w:uiPriority w:val="59"/>
    <w:rsid w:val="0030775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3">
    <w:name w:val="Стиль4"/>
    <w:basedOn w:val="4"/>
    <w:link w:val="44"/>
    <w:qFormat/>
    <w:rsid w:val="000B6FD2"/>
    <w:pPr>
      <w:ind w:left="0" w:firstLine="851"/>
    </w:pPr>
  </w:style>
  <w:style w:type="paragraph" w:styleId="af2">
    <w:name w:val="header"/>
    <w:basedOn w:val="a2"/>
    <w:link w:val="af3"/>
    <w:uiPriority w:val="99"/>
    <w:unhideWhenUsed/>
    <w:rsid w:val="0049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4">
    <w:name w:val="Стиль4 Знак"/>
    <w:basedOn w:val="41"/>
    <w:link w:val="43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40">
    <w:name w:val="List 4"/>
    <w:basedOn w:val="a2"/>
    <w:uiPriority w:val="99"/>
    <w:semiHidden/>
    <w:unhideWhenUsed/>
    <w:rsid w:val="000B6FD2"/>
    <w:pPr>
      <w:ind w:left="1132" w:hanging="283"/>
      <w:contextualSpacing/>
    </w:pPr>
  </w:style>
  <w:style w:type="character" w:customStyle="1" w:styleId="af3">
    <w:name w:val="Верхний колонтитул Знак"/>
    <w:basedOn w:val="a3"/>
    <w:link w:val="af2"/>
    <w:uiPriority w:val="99"/>
    <w:rsid w:val="00492BBF"/>
    <w:rPr>
      <w:rFonts w:ascii="Times New Roman" w:hAnsi="Times New Roman"/>
      <w:sz w:val="24"/>
    </w:rPr>
  </w:style>
  <w:style w:type="character" w:customStyle="1" w:styleId="apple-style-span">
    <w:name w:val="apple-style-span"/>
    <w:basedOn w:val="a3"/>
    <w:rsid w:val="00366018"/>
  </w:style>
  <w:style w:type="character" w:styleId="af4">
    <w:name w:val="FollowedHyperlink"/>
    <w:basedOn w:val="a3"/>
    <w:uiPriority w:val="99"/>
    <w:semiHidden/>
    <w:unhideWhenUsed/>
    <w:rsid w:val="00563B72"/>
    <w:rPr>
      <w:color w:val="800080" w:themeColor="followedHyperlink"/>
      <w:u w:val="single"/>
    </w:rPr>
  </w:style>
  <w:style w:type="character" w:customStyle="1" w:styleId="ab">
    <w:name w:val="Без интервала Знак"/>
    <w:basedOn w:val="a3"/>
    <w:link w:val="aa"/>
    <w:uiPriority w:val="1"/>
    <w:rsid w:val="00744023"/>
    <w:rPr>
      <w:rFonts w:ascii="Times New Roman" w:hAnsi="Times New Roman"/>
      <w:sz w:val="24"/>
    </w:rPr>
  </w:style>
  <w:style w:type="paragraph" w:customStyle="1" w:styleId="StyleHeading4Arial">
    <w:name w:val="Style Heading 4 + Arial"/>
    <w:basedOn w:val="4"/>
    <w:rsid w:val="009E3900"/>
    <w:pPr>
      <w:keepLines w:val="0"/>
      <w:numPr>
        <w:ilvl w:val="0"/>
        <w:numId w:val="0"/>
      </w:numPr>
      <w:tabs>
        <w:tab w:val="clear" w:pos="1985"/>
      </w:tabs>
      <w:spacing w:before="240" w:line="240" w:lineRule="auto"/>
      <w:contextualSpacing w:val="0"/>
    </w:pPr>
    <w:rPr>
      <w:rFonts w:ascii="Arial" w:eastAsia="Times New Roman" w:hAnsi="Arial" w:cs="Times New Roman"/>
      <w:iCs w:val="0"/>
      <w:color w:val="auto"/>
      <w:szCs w:val="28"/>
      <w:lang w:eastAsia="en-US"/>
    </w:rPr>
  </w:style>
  <w:style w:type="paragraph" w:styleId="af5">
    <w:name w:val="Normal (Web)"/>
    <w:basedOn w:val="a2"/>
    <w:uiPriority w:val="99"/>
    <w:semiHidden/>
    <w:unhideWhenUsed/>
    <w:rsid w:val="00DA710D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customStyle="1" w:styleId="ff2">
    <w:name w:val="ff2"/>
    <w:rsid w:val="004728CD"/>
  </w:style>
  <w:style w:type="paragraph" w:customStyle="1" w:styleId="af6">
    <w:name w:val="заголовок"/>
    <w:basedOn w:val="a2"/>
    <w:next w:val="a2"/>
    <w:qFormat/>
    <w:rsid w:val="000837D7"/>
    <w:pPr>
      <w:tabs>
        <w:tab w:val="left" w:pos="0"/>
        <w:tab w:val="left" w:pos="1985"/>
      </w:tabs>
    </w:pPr>
    <w:rPr>
      <w:rFonts w:eastAsia="Times New Roman" w:cs="Times New Roman"/>
      <w:b/>
      <w:color w:val="000000"/>
      <w:szCs w:val="24"/>
    </w:rPr>
  </w:style>
  <w:style w:type="paragraph" w:customStyle="1" w:styleId="Default">
    <w:name w:val="Default"/>
    <w:basedOn w:val="a2"/>
    <w:rsid w:val="00E01546"/>
    <w:pPr>
      <w:autoSpaceDE w:val="0"/>
      <w:autoSpaceDN w:val="0"/>
      <w:spacing w:after="0" w:line="240" w:lineRule="auto"/>
      <w:ind w:firstLine="0"/>
      <w:jc w:val="left"/>
    </w:pPr>
    <w:rPr>
      <w:rFonts w:ascii="Calibri" w:eastAsiaTheme="minorHAnsi" w:hAnsi="Calibri" w:cs="Times New Roman"/>
      <w:color w:val="000000"/>
      <w:szCs w:val="24"/>
    </w:rPr>
  </w:style>
  <w:style w:type="character" w:customStyle="1" w:styleId="apple-converted-space">
    <w:name w:val="apple-converted-space"/>
    <w:basedOn w:val="a3"/>
    <w:rsid w:val="005C4789"/>
  </w:style>
  <w:style w:type="paragraph" w:customStyle="1" w:styleId="a0">
    <w:name w:val="Рис"/>
    <w:basedOn w:val="a6"/>
    <w:link w:val="af7"/>
    <w:qFormat/>
    <w:rsid w:val="002B656B"/>
    <w:pPr>
      <w:numPr>
        <w:numId w:val="6"/>
      </w:numPr>
      <w:jc w:val="right"/>
    </w:pPr>
  </w:style>
  <w:style w:type="character" w:customStyle="1" w:styleId="a7">
    <w:name w:val="Абзац списка Знак"/>
    <w:basedOn w:val="a3"/>
    <w:link w:val="a6"/>
    <w:uiPriority w:val="34"/>
    <w:rsid w:val="002B656B"/>
    <w:rPr>
      <w:rFonts w:ascii="Times New Roman" w:hAnsi="Times New Roman"/>
      <w:sz w:val="24"/>
    </w:rPr>
  </w:style>
  <w:style w:type="character" w:customStyle="1" w:styleId="af7">
    <w:name w:val="Рис Знак"/>
    <w:basedOn w:val="a7"/>
    <w:link w:val="a0"/>
    <w:rsid w:val="002B656B"/>
    <w:rPr>
      <w:rFonts w:ascii="Times New Roman" w:hAnsi="Times New Roman"/>
      <w:sz w:val="24"/>
    </w:rPr>
  </w:style>
  <w:style w:type="character" w:customStyle="1" w:styleId="block">
    <w:name w:val="block"/>
    <w:basedOn w:val="a3"/>
    <w:rsid w:val="00F2757E"/>
  </w:style>
  <w:style w:type="paragraph" w:styleId="HTML">
    <w:name w:val="HTML Preformatted"/>
    <w:basedOn w:val="a2"/>
    <w:link w:val="HTML0"/>
    <w:uiPriority w:val="99"/>
    <w:semiHidden/>
    <w:unhideWhenUsed/>
    <w:rsid w:val="00A37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A37A76"/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Стиль1"/>
    <w:basedOn w:val="a2"/>
    <w:next w:val="a2"/>
    <w:link w:val="13"/>
    <w:qFormat/>
    <w:rsid w:val="002745BA"/>
    <w:pPr>
      <w:spacing w:line="276" w:lineRule="auto"/>
      <w:ind w:firstLine="0"/>
    </w:pPr>
    <w:rPr>
      <w:rFonts w:asciiTheme="minorHAnsi" w:hAnsiTheme="minorHAnsi"/>
      <w:lang w:val="en-US" w:eastAsia="en-US"/>
    </w:rPr>
  </w:style>
  <w:style w:type="character" w:customStyle="1" w:styleId="13">
    <w:name w:val="Стиль1 Знак"/>
    <w:basedOn w:val="a3"/>
    <w:link w:val="12"/>
    <w:rsid w:val="002745BA"/>
    <w:rPr>
      <w:sz w:val="24"/>
      <w:lang w:val="en-US" w:eastAsia="en-US"/>
    </w:rPr>
  </w:style>
  <w:style w:type="paragraph" w:styleId="22">
    <w:name w:val="Quote"/>
    <w:basedOn w:val="a2"/>
    <w:next w:val="a2"/>
    <w:link w:val="23"/>
    <w:uiPriority w:val="29"/>
    <w:qFormat/>
    <w:rsid w:val="00C807A5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rsid w:val="00C807A5"/>
    <w:rPr>
      <w:rFonts w:ascii="Times New Roman" w:hAnsi="Times New Roman"/>
      <w:i/>
      <w:iCs/>
      <w:color w:val="000000" w:themeColor="text1"/>
      <w:sz w:val="24"/>
    </w:rPr>
  </w:style>
  <w:style w:type="paragraph" w:customStyle="1" w:styleId="af8">
    <w:name w:val="Причина"/>
    <w:basedOn w:val="123"/>
    <w:link w:val="af9"/>
    <w:qFormat/>
    <w:rsid w:val="00124E8B"/>
    <w:pPr>
      <w:spacing w:after="60"/>
    </w:pPr>
    <w:rPr>
      <w:i/>
      <w:color w:val="595959" w:themeColor="text1" w:themeTint="A6"/>
    </w:rPr>
  </w:style>
  <w:style w:type="character" w:customStyle="1" w:styleId="1230">
    <w:name w:val="123 Знак"/>
    <w:basedOn w:val="a3"/>
    <w:link w:val="123"/>
    <w:rsid w:val="00124E8B"/>
    <w:rPr>
      <w:rFonts w:cs="Arial"/>
      <w:sz w:val="24"/>
      <w:szCs w:val="24"/>
      <w:lang w:val="en-US" w:eastAsia="en-US"/>
    </w:rPr>
  </w:style>
  <w:style w:type="character" w:customStyle="1" w:styleId="af9">
    <w:name w:val="Причина Знак"/>
    <w:basedOn w:val="1230"/>
    <w:link w:val="af8"/>
    <w:rsid w:val="00124E8B"/>
    <w:rPr>
      <w:rFonts w:cs="Arial"/>
      <w:i/>
      <w:color w:val="595959" w:themeColor="text1" w:themeTint="A6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8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71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15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4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4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exz\Desktop\VERDI_DEV\Dev\Utils\bin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http</b:Tag>
    <b:SourceType>InternetSite</b:SourceType>
    <b:Guid>{374DFA5A-021E-410E-A37E-C60F7E4D915C}</b:Guid>
    <b:URL>http://wiki.verdi.ru:8082/wiki/doku.php/wiki/dms/personal_cabinet/api/customer/dev/createpotclient</b:URL>
    <b:Title>метод CreatePotClient</b:Title>
    <b:RefOrder>1</b:RefOrder>
  </b:Source>
</b:Sources>
</file>

<file path=customXml/itemProps1.xml><?xml version="1.0" encoding="utf-8"?>
<ds:datastoreItem xmlns:ds="http://schemas.openxmlformats.org/officeDocument/2006/customXml" ds:itemID="{17885DB8-7422-45B7-B940-13CFB7AD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11</TotalTime>
  <Pages>8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Обновления в МТ</vt:lpstr>
    </vt:vector>
  </TitlesOfParts>
  <Company>ООО «Верди Рус»</Company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Обновления в МТ</dc:title>
  <dc:subject>25.03.2022 – 08.04.2022</dc:subject>
  <dc:creator>Арккадий А</dc:creator>
  <cp:lastModifiedBy>Мария М</cp:lastModifiedBy>
  <cp:revision>6</cp:revision>
  <cp:lastPrinted>2016-11-10T10:21:00Z</cp:lastPrinted>
  <dcterms:created xsi:type="dcterms:W3CDTF">2022-04-08T17:36:00Z</dcterms:created>
  <dcterms:modified xsi:type="dcterms:W3CDTF">2022-04-08T20:03:00Z</dcterms:modified>
</cp:coreProperties>
</file>